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74AE4" w14:textId="77777777" w:rsidR="001E43A4" w:rsidRDefault="001E43A4" w:rsidP="008730C8">
      <w:pPr>
        <w:spacing w:line="276" w:lineRule="auto"/>
        <w:ind w:right="18"/>
        <w:jc w:val="left"/>
        <w:rPr>
          <w:i/>
          <w:sz w:val="12"/>
          <w:szCs w:val="12"/>
        </w:rPr>
      </w:pPr>
    </w:p>
    <w:p w14:paraId="18E14DE1" w14:textId="3CAB00A6" w:rsidR="008730C8" w:rsidRPr="00657541" w:rsidRDefault="00B70158" w:rsidP="00FD5303">
      <w:pPr>
        <w:spacing w:line="276" w:lineRule="auto"/>
        <w:ind w:left="4536" w:right="-922"/>
        <w:jc w:val="left"/>
        <w:rPr>
          <w:b/>
          <w:szCs w:val="20"/>
        </w:rPr>
      </w:pPr>
      <w:r>
        <w:rPr>
          <w:b/>
          <w:szCs w:val="20"/>
        </w:rPr>
        <w:t>SITESOL</w:t>
      </w:r>
    </w:p>
    <w:p w14:paraId="16756292" w14:textId="77777777" w:rsidR="008730C8" w:rsidRPr="00657541" w:rsidRDefault="008730C8" w:rsidP="00FD5303">
      <w:pPr>
        <w:spacing w:line="276" w:lineRule="auto"/>
        <w:ind w:left="4536" w:right="-922"/>
        <w:jc w:val="left"/>
        <w:rPr>
          <w:b/>
          <w:szCs w:val="20"/>
        </w:rPr>
      </w:pPr>
      <w:r w:rsidRPr="00657541">
        <w:rPr>
          <w:b/>
          <w:szCs w:val="20"/>
        </w:rPr>
        <w:t>Montant initial du marché :</w:t>
      </w:r>
    </w:p>
    <w:p w14:paraId="30532680" w14:textId="77777777" w:rsidR="008730C8" w:rsidRPr="00657541" w:rsidRDefault="008730C8" w:rsidP="00FD5303">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00F8BD78" w14:textId="77777777" w:rsidR="008730C8" w:rsidRPr="00657541" w:rsidRDefault="008730C8" w:rsidP="008730C8">
      <w:pPr>
        <w:spacing w:line="276" w:lineRule="auto"/>
        <w:ind w:left="6220" w:right="-922"/>
        <w:jc w:val="left"/>
        <w:rPr>
          <w:b/>
          <w:szCs w:val="20"/>
        </w:rPr>
      </w:pPr>
    </w:p>
    <w:p w14:paraId="61894436" w14:textId="2FFD50D4" w:rsidR="008730C8" w:rsidRDefault="008730C8" w:rsidP="00FD5303">
      <w:pPr>
        <w:shd w:val="pct20" w:color="auto" w:fill="auto"/>
        <w:spacing w:line="276" w:lineRule="auto"/>
        <w:ind w:left="567" w:right="567"/>
        <w:jc w:val="center"/>
        <w:rPr>
          <w:b/>
          <w:sz w:val="28"/>
          <w:szCs w:val="20"/>
        </w:rPr>
      </w:pPr>
      <w:r w:rsidRPr="00FD5303">
        <w:rPr>
          <w:b/>
          <w:sz w:val="28"/>
          <w:szCs w:val="20"/>
        </w:rPr>
        <w:t>MARCHE</w:t>
      </w:r>
      <w:r w:rsidR="00BD5E6F">
        <w:rPr>
          <w:b/>
          <w:sz w:val="28"/>
          <w:szCs w:val="20"/>
        </w:rPr>
        <w:t xml:space="preserve"> </w:t>
      </w:r>
      <w:r w:rsidR="001B754C">
        <w:rPr>
          <w:b/>
          <w:sz w:val="28"/>
          <w:szCs w:val="20"/>
        </w:rPr>
        <w:t>N°</w:t>
      </w:r>
    </w:p>
    <w:p w14:paraId="2412A424" w14:textId="77777777" w:rsidR="00B70158" w:rsidRPr="00FD5303" w:rsidRDefault="00B70158" w:rsidP="00FD5303">
      <w:pPr>
        <w:shd w:val="pct20" w:color="auto" w:fill="auto"/>
        <w:spacing w:line="276" w:lineRule="auto"/>
        <w:ind w:left="567" w:right="567"/>
        <w:jc w:val="center"/>
        <w:rPr>
          <w:b/>
          <w:sz w:val="28"/>
          <w:szCs w:val="20"/>
        </w:rPr>
      </w:pPr>
    </w:p>
    <w:p w14:paraId="510F7C66" w14:textId="12503701" w:rsidR="00A92655" w:rsidRPr="00B70158" w:rsidRDefault="00A92655" w:rsidP="00FD5303">
      <w:pPr>
        <w:shd w:val="pct20" w:color="auto" w:fill="auto"/>
        <w:spacing w:line="276" w:lineRule="auto"/>
        <w:ind w:left="567" w:right="567"/>
        <w:jc w:val="center"/>
        <w:rPr>
          <w:b/>
          <w:sz w:val="28"/>
          <w:szCs w:val="28"/>
        </w:rPr>
      </w:pPr>
      <w:r w:rsidRPr="00B70158">
        <w:rPr>
          <w:b/>
          <w:sz w:val="28"/>
          <w:szCs w:val="28"/>
        </w:rPr>
        <w:t>SITE :</w:t>
      </w:r>
      <w:r w:rsidR="00FD5303" w:rsidRPr="00B70158">
        <w:rPr>
          <w:b/>
          <w:sz w:val="28"/>
          <w:szCs w:val="28"/>
        </w:rPr>
        <w:t xml:space="preserve"> </w:t>
      </w:r>
      <w:r w:rsidR="00636B28" w:rsidRPr="00B70158">
        <w:rPr>
          <w:rFonts w:cs="Arial"/>
          <w:b/>
          <w:sz w:val="24"/>
          <w:highlight w:val="lightGray"/>
        </w:rPr>
        <w:t xml:space="preserve"> </w:t>
      </w:r>
      <w:sdt>
        <w:sdtPr>
          <w:rPr>
            <w:rFonts w:cs="Arial"/>
            <w:b/>
            <w:sz w:val="24"/>
            <w:highlight w:val="lightGray"/>
          </w:rPr>
          <w:id w:val="-1932190422"/>
          <w:placeholder>
            <w:docPart w:val="14074260592047EE8BE756756CF12FFF"/>
          </w:placeholder>
        </w:sdtPr>
        <w:sdtEndPr>
          <w:rPr>
            <w:highlight w:val="none"/>
          </w:rPr>
        </w:sdtEndPr>
        <w:sdtContent>
          <w:r w:rsidR="00B70158" w:rsidRPr="00B70158">
            <w:rPr>
              <w:rFonts w:cs="Arial"/>
              <w:b/>
              <w:sz w:val="24"/>
            </w:rPr>
            <w:t>ACIER POLI</w:t>
          </w:r>
        </w:sdtContent>
      </w:sdt>
      <w:r w:rsidR="00636B28" w:rsidRPr="00B70158">
        <w:rPr>
          <w:b/>
          <w:sz w:val="28"/>
          <w:szCs w:val="28"/>
        </w:rPr>
        <w:t xml:space="preserve"> </w:t>
      </w:r>
      <w:r w:rsidR="008C45FE" w:rsidRPr="00B70158">
        <w:rPr>
          <w:b/>
          <w:sz w:val="28"/>
          <w:szCs w:val="28"/>
        </w:rPr>
        <w:t xml:space="preserve">à </w:t>
      </w:r>
      <w:sdt>
        <w:sdtPr>
          <w:rPr>
            <w:rFonts w:cs="Arial"/>
            <w:b/>
            <w:sz w:val="24"/>
            <w:highlight w:val="lightGray"/>
          </w:rPr>
          <w:id w:val="1432085656"/>
          <w:placeholder>
            <w:docPart w:val="F09B8B444F7443929493DEABE0FB989E"/>
          </w:placeholder>
        </w:sdtPr>
        <w:sdtEndPr>
          <w:rPr>
            <w:highlight w:val="none"/>
          </w:rPr>
        </w:sdtEndPr>
        <w:sdtContent>
          <w:r w:rsidR="00B70158" w:rsidRPr="00B70158">
            <w:rPr>
              <w:rFonts w:cs="Arial"/>
              <w:b/>
              <w:sz w:val="24"/>
            </w:rPr>
            <w:t>Saint-Julien-du-Sault</w:t>
          </w:r>
          <w:r w:rsidR="00570180">
            <w:rPr>
              <w:rFonts w:cs="Arial"/>
              <w:b/>
              <w:sz w:val="24"/>
            </w:rPr>
            <w:t xml:space="preserve"> (89)</w:t>
          </w:r>
        </w:sdtContent>
      </w:sdt>
      <w:r w:rsidR="003C7785" w:rsidRPr="00B70158">
        <w:rPr>
          <w:b/>
          <w:sz w:val="28"/>
          <w:szCs w:val="28"/>
        </w:rPr>
        <w:t xml:space="preserve"> </w:t>
      </w:r>
    </w:p>
    <w:p w14:paraId="5F1E1B7B" w14:textId="77777777" w:rsidR="006D4ADB" w:rsidRPr="00FD5303" w:rsidRDefault="006D4ADB" w:rsidP="00FD5303">
      <w:pPr>
        <w:shd w:val="pct20" w:color="auto" w:fill="auto"/>
        <w:spacing w:line="276" w:lineRule="auto"/>
        <w:ind w:left="567" w:right="567"/>
        <w:jc w:val="center"/>
        <w:rPr>
          <w:b/>
          <w:sz w:val="22"/>
          <w:szCs w:val="22"/>
        </w:rPr>
      </w:pPr>
    </w:p>
    <w:p w14:paraId="1A84FE0B" w14:textId="371711A4" w:rsidR="00FD5303" w:rsidRPr="00FD5303" w:rsidRDefault="006D4ADB" w:rsidP="00FD5303">
      <w:pPr>
        <w:shd w:val="pct20" w:color="auto" w:fill="auto"/>
        <w:spacing w:line="276" w:lineRule="auto"/>
        <w:ind w:left="567" w:right="567"/>
        <w:jc w:val="center"/>
        <w:rPr>
          <w:b/>
          <w:sz w:val="22"/>
          <w:szCs w:val="22"/>
        </w:rPr>
      </w:pPr>
      <w:r>
        <w:rPr>
          <w:b/>
          <w:sz w:val="22"/>
          <w:szCs w:val="22"/>
        </w:rPr>
        <w:t>OPERATION D’</w:t>
      </w:r>
      <w:r w:rsidR="001B754C">
        <w:rPr>
          <w:b/>
          <w:sz w:val="22"/>
          <w:szCs w:val="22"/>
        </w:rPr>
        <w:t xml:space="preserve">EVACUATION ET </w:t>
      </w:r>
      <w:r>
        <w:rPr>
          <w:b/>
          <w:sz w:val="22"/>
          <w:szCs w:val="22"/>
        </w:rPr>
        <w:t>D’</w:t>
      </w:r>
      <w:r w:rsidR="001B754C">
        <w:rPr>
          <w:b/>
          <w:sz w:val="22"/>
          <w:szCs w:val="22"/>
        </w:rPr>
        <w:t>ELIMINATION DES DECHETS</w:t>
      </w:r>
    </w:p>
    <w:p w14:paraId="393A6B72" w14:textId="77777777" w:rsidR="008730C8" w:rsidRPr="00657541" w:rsidRDefault="008730C8" w:rsidP="008730C8">
      <w:pPr>
        <w:spacing w:line="276" w:lineRule="auto"/>
        <w:ind w:right="18"/>
        <w:jc w:val="center"/>
        <w:rPr>
          <w:b/>
          <w:szCs w:val="20"/>
        </w:rPr>
      </w:pPr>
    </w:p>
    <w:p w14:paraId="1138CA6F" w14:textId="77777777" w:rsidR="008730C8" w:rsidRPr="00657541" w:rsidRDefault="008730C8" w:rsidP="008730C8">
      <w:pPr>
        <w:spacing w:line="276" w:lineRule="auto"/>
        <w:ind w:right="-20"/>
        <w:rPr>
          <w:b/>
          <w:szCs w:val="20"/>
        </w:rPr>
      </w:pPr>
    </w:p>
    <w:p w14:paraId="4ABACBE1" w14:textId="77777777"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3945F105" w14:textId="41D28005" w:rsidR="008730C8" w:rsidRPr="00657541" w:rsidRDefault="008730C8" w:rsidP="008730C8">
      <w:pPr>
        <w:spacing w:line="276" w:lineRule="auto"/>
        <w:ind w:right="-20"/>
        <w:rPr>
          <w:szCs w:val="20"/>
        </w:rPr>
      </w:pPr>
      <w:r w:rsidRPr="00657541">
        <w:rPr>
          <w:szCs w:val="20"/>
        </w:rPr>
        <w:t xml:space="preserve">représentée par </w:t>
      </w:r>
      <w:r w:rsidR="003B7639">
        <w:rPr>
          <w:szCs w:val="20"/>
        </w:rPr>
        <w:t>Madame Patricia BLANC</w:t>
      </w:r>
    </w:p>
    <w:p w14:paraId="4B3C2EE6" w14:textId="0D4B392D" w:rsidR="008730C8" w:rsidRPr="00657541" w:rsidRDefault="008730C8" w:rsidP="008730C8">
      <w:pPr>
        <w:spacing w:line="276" w:lineRule="auto"/>
        <w:ind w:right="-20"/>
        <w:rPr>
          <w:szCs w:val="20"/>
        </w:rPr>
      </w:pPr>
      <w:r w:rsidRPr="00657541">
        <w:rPr>
          <w:szCs w:val="20"/>
        </w:rPr>
        <w:t xml:space="preserve">agissant en qualité de </w:t>
      </w:r>
      <w:r w:rsidR="003B7639">
        <w:rPr>
          <w:szCs w:val="20"/>
        </w:rPr>
        <w:t>Directrice Générale Déléguée</w:t>
      </w:r>
      <w:r w:rsidRPr="00657541">
        <w:rPr>
          <w:szCs w:val="20"/>
        </w:rPr>
        <w:t xml:space="preserve"> </w:t>
      </w:r>
    </w:p>
    <w:p w14:paraId="5EDFFE7A" w14:textId="77777777" w:rsidR="008730C8" w:rsidRPr="00657541" w:rsidRDefault="008730C8" w:rsidP="008730C8">
      <w:pPr>
        <w:spacing w:line="276" w:lineRule="auto"/>
        <w:ind w:right="-20"/>
        <w:rPr>
          <w:szCs w:val="20"/>
        </w:rPr>
      </w:pPr>
      <w:r w:rsidRPr="00657541">
        <w:rPr>
          <w:szCs w:val="20"/>
        </w:rPr>
        <w:t>désignée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t>d'une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r w:rsidRPr="00657541">
        <w:rPr>
          <w:szCs w:val="20"/>
        </w:rPr>
        <w:t>représentée par</w:t>
      </w:r>
    </w:p>
    <w:p w14:paraId="3B53A52E" w14:textId="77777777" w:rsidR="008730C8" w:rsidRPr="00657541" w:rsidRDefault="008730C8" w:rsidP="008730C8">
      <w:pPr>
        <w:spacing w:line="276" w:lineRule="auto"/>
        <w:ind w:right="-20"/>
        <w:rPr>
          <w:szCs w:val="20"/>
        </w:rPr>
      </w:pPr>
      <w:r w:rsidRPr="00657541">
        <w:rPr>
          <w:szCs w:val="20"/>
        </w:rPr>
        <w:t>agissant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r w:rsidRPr="00657541">
        <w:rPr>
          <w:szCs w:val="20"/>
        </w:rPr>
        <w:t>désignée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t>d'autre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Pr="00657541" w:rsidRDefault="008730C8" w:rsidP="008730C8">
      <w:pPr>
        <w:spacing w:line="276" w:lineRule="auto"/>
        <w:ind w:right="-20"/>
        <w:rPr>
          <w:szCs w:val="20"/>
        </w:rPr>
      </w:pPr>
    </w:p>
    <w:p w14:paraId="612A011A" w14:textId="50BA4751" w:rsidR="008730C8" w:rsidRPr="00657541" w:rsidRDefault="008730C8" w:rsidP="00B60FE0">
      <w:pPr>
        <w:spacing w:line="276" w:lineRule="auto"/>
        <w:ind w:right="-20"/>
        <w:rPr>
          <w:b/>
          <w:szCs w:val="20"/>
          <w:u w:val="single"/>
        </w:rPr>
      </w:pPr>
      <w:r w:rsidRPr="004D7927">
        <w:rPr>
          <w:b/>
          <w:szCs w:val="20"/>
        </w:rPr>
        <w:t xml:space="preserve">Vu l'avis de la Commission </w:t>
      </w:r>
      <w:r w:rsidR="00EE25BA" w:rsidRPr="004D7927">
        <w:rPr>
          <w:b/>
          <w:szCs w:val="20"/>
        </w:rPr>
        <w:t>Interne des Achats</w:t>
      </w:r>
      <w:r w:rsidRPr="004D7927">
        <w:rPr>
          <w:b/>
          <w:szCs w:val="20"/>
        </w:rPr>
        <w:t xml:space="preserve"> de l’ADEME lors de sa séance du </w:t>
      </w:r>
      <w:r w:rsidR="001F2194">
        <w:rPr>
          <w:b/>
          <w:szCs w:val="20"/>
        </w:rPr>
        <w:t>XX/XX/XXXX</w:t>
      </w:r>
      <w:r w:rsidR="00B60FE0" w:rsidRPr="004D7927">
        <w:rPr>
          <w:b/>
          <w:szCs w:val="20"/>
        </w:rPr>
        <w:t xml:space="preserve"> </w:t>
      </w:r>
    </w:p>
    <w:p w14:paraId="237938FC" w14:textId="77777777" w:rsidR="008730C8" w:rsidRPr="00657541" w:rsidRDefault="008730C8"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25C8498B" w14:textId="77777777" w:rsidR="00570180" w:rsidRDefault="00570180" w:rsidP="00941AE3">
      <w:pPr>
        <w:pStyle w:val="Style1"/>
        <w:numPr>
          <w:ilvl w:val="0"/>
          <w:numId w:val="0"/>
        </w:numPr>
      </w:pPr>
    </w:p>
    <w:p w14:paraId="50FACEAF" w14:textId="0C7BA1A7" w:rsidR="008730C8" w:rsidRPr="00657541" w:rsidRDefault="008730C8" w:rsidP="009964CE">
      <w:pPr>
        <w:pStyle w:val="Style1"/>
      </w:pPr>
      <w:r w:rsidRPr="00570180">
        <w:br w:type="page"/>
      </w:r>
      <w:r w:rsidRPr="00657541">
        <w:lastRenderedPageBreak/>
        <w:t>OBJET</w:t>
      </w:r>
    </w:p>
    <w:p w14:paraId="40D7FB9F" w14:textId="77777777" w:rsidR="008730C8" w:rsidRPr="00657541" w:rsidRDefault="008730C8" w:rsidP="008730C8">
      <w:pPr>
        <w:spacing w:line="276" w:lineRule="auto"/>
        <w:rPr>
          <w:szCs w:val="20"/>
        </w:rPr>
      </w:pPr>
    </w:p>
    <w:p w14:paraId="38DCD9C1" w14:textId="16FA99CB" w:rsidR="008730C8" w:rsidRPr="00657541" w:rsidRDefault="008730C8" w:rsidP="008730C8">
      <w:pPr>
        <w:spacing w:line="276" w:lineRule="auto"/>
        <w:ind w:right="-20"/>
        <w:rPr>
          <w:szCs w:val="20"/>
        </w:rPr>
      </w:pPr>
      <w:r w:rsidRPr="00657541">
        <w:rPr>
          <w:szCs w:val="20"/>
        </w:rPr>
        <w:t>L'ADEME confie au Titulaire, qui l’accepte, la réalisation d</w:t>
      </w:r>
      <w:r w:rsidR="004D7927">
        <w:rPr>
          <w:szCs w:val="20"/>
        </w:rPr>
        <w:t>’une partie des</w:t>
      </w:r>
      <w:r w:rsidRPr="00657541">
        <w:rPr>
          <w:szCs w:val="20"/>
        </w:rPr>
        <w:t xml:space="preserve"> prestations dont la description est donnée à l'artic</w:t>
      </w:r>
      <w:r w:rsidR="00A92655">
        <w:rPr>
          <w:szCs w:val="20"/>
        </w:rPr>
        <w:t xml:space="preserve">le 2.1 </w:t>
      </w:r>
      <w:r w:rsidRPr="00657541">
        <w:rPr>
          <w:szCs w:val="20"/>
        </w:rPr>
        <w:t xml:space="preserve">ci-dessous et dont l’ADEME a été chargée par arrêté préfectoral d’exécution d’office </w:t>
      </w:r>
      <w:r w:rsidR="004D7927" w:rsidRPr="004D7927">
        <w:rPr>
          <w:szCs w:val="20"/>
        </w:rPr>
        <w:t>n°PREF-SAPPIE-BE-2022-0488 du 21 novembre 2022</w:t>
      </w:r>
      <w:r w:rsidR="004D7927">
        <w:rPr>
          <w:szCs w:val="20"/>
        </w:rPr>
        <w:t>.</w:t>
      </w:r>
    </w:p>
    <w:p w14:paraId="0B9A9689" w14:textId="77777777" w:rsidR="008730C8" w:rsidRPr="00657541" w:rsidRDefault="008730C8" w:rsidP="008730C8">
      <w:pPr>
        <w:spacing w:line="276" w:lineRule="auto"/>
        <w:ind w:right="-20"/>
        <w:rPr>
          <w:szCs w:val="20"/>
        </w:rPr>
      </w:pPr>
    </w:p>
    <w:p w14:paraId="448DBBF1" w14:textId="77777777" w:rsidR="008730C8" w:rsidRPr="00657541" w:rsidRDefault="008730C8" w:rsidP="008730C8">
      <w:pPr>
        <w:spacing w:line="276" w:lineRule="auto"/>
        <w:ind w:right="-20"/>
        <w:rPr>
          <w:szCs w:val="20"/>
        </w:rPr>
      </w:pPr>
      <w:r w:rsidRPr="00657541">
        <w:rPr>
          <w:szCs w:val="20"/>
        </w:rPr>
        <w:t>Le présent marché a pour objet de fixer les conditions et modalités de réalisation des prestations ainsi envisagées, ainsi que les droits et obligations de chacune des Parties signataires.</w:t>
      </w:r>
    </w:p>
    <w:p w14:paraId="7F535920" w14:textId="77777777" w:rsidR="008730C8" w:rsidRPr="00657541" w:rsidRDefault="008730C8" w:rsidP="008730C8">
      <w:pPr>
        <w:spacing w:line="276" w:lineRule="auto"/>
        <w:ind w:right="-20"/>
        <w:rPr>
          <w:szCs w:val="20"/>
        </w:rPr>
      </w:pPr>
    </w:p>
    <w:p w14:paraId="3B8F2D6A" w14:textId="7C6C9FA3" w:rsidR="008730C8" w:rsidRPr="00657541" w:rsidRDefault="009964CE" w:rsidP="009964CE">
      <w:pPr>
        <w:pStyle w:val="Style1"/>
      </w:pPr>
      <w:r w:rsidRPr="00657541">
        <w:t xml:space="preserve"> </w:t>
      </w:r>
      <w:r w:rsidR="008730C8" w:rsidRPr="00657541">
        <w:t>ETENDUE ET LIMITES DES PRESTATIONS</w:t>
      </w:r>
    </w:p>
    <w:p w14:paraId="44D634D4" w14:textId="66B7705F" w:rsidR="008730C8" w:rsidRPr="00657541" w:rsidRDefault="008730C8" w:rsidP="008730C8">
      <w:pPr>
        <w:spacing w:line="276" w:lineRule="auto"/>
        <w:ind w:right="-20"/>
        <w:rPr>
          <w:szCs w:val="20"/>
        </w:rPr>
      </w:pPr>
    </w:p>
    <w:p w14:paraId="68B58BD8" w14:textId="1703413D" w:rsidR="008730C8" w:rsidRPr="00657541" w:rsidRDefault="008730C8" w:rsidP="009964CE">
      <w:pPr>
        <w:pStyle w:val="Style2"/>
      </w:pPr>
      <w:bookmarkStart w:id="0" w:name="_Ref529458145"/>
      <w:bookmarkStart w:id="1" w:name="_Ref529458248"/>
      <w:r w:rsidRPr="00657541">
        <w:t>Contenu</w:t>
      </w:r>
      <w:bookmarkEnd w:id="0"/>
      <w:bookmarkEnd w:id="1"/>
    </w:p>
    <w:p w14:paraId="5A99EBFE" w14:textId="77777777" w:rsidR="004A494E" w:rsidRDefault="004A494E" w:rsidP="00F340F4">
      <w:pPr>
        <w:spacing w:line="276" w:lineRule="auto"/>
        <w:ind w:right="-20"/>
        <w:rPr>
          <w:szCs w:val="20"/>
        </w:rPr>
      </w:pPr>
    </w:p>
    <w:p w14:paraId="5A3A7A35" w14:textId="01113CA3" w:rsidR="008730C8" w:rsidRPr="00F340F4" w:rsidRDefault="008730C8" w:rsidP="00F340F4">
      <w:pPr>
        <w:spacing w:line="276" w:lineRule="auto"/>
        <w:ind w:right="-20"/>
        <w:rPr>
          <w:szCs w:val="20"/>
        </w:rPr>
      </w:pPr>
      <w:r w:rsidRPr="00657541">
        <w:rPr>
          <w:szCs w:val="20"/>
        </w:rPr>
        <w:t>Les prestations à réaliser au titre du présent marché</w:t>
      </w:r>
      <w:r w:rsidR="00473D3D">
        <w:rPr>
          <w:szCs w:val="20"/>
        </w:rPr>
        <w:t xml:space="preserve">, relatives au site </w:t>
      </w:r>
      <w:r w:rsidR="00B60FE0" w:rsidRPr="004D7927">
        <w:rPr>
          <w:szCs w:val="20"/>
        </w:rPr>
        <w:t xml:space="preserve">de </w:t>
      </w:r>
      <w:sdt>
        <w:sdtPr>
          <w:rPr>
            <w:rFonts w:cs="Arial"/>
            <w:bCs/>
            <w:szCs w:val="20"/>
            <w:highlight w:val="lightGray"/>
          </w:rPr>
          <w:id w:val="1819154975"/>
          <w:placeholder>
            <w:docPart w:val="2A041D122C794874A758251175F77AC6"/>
          </w:placeholder>
        </w:sdtPr>
        <w:sdtEndPr>
          <w:rPr>
            <w:highlight w:val="none"/>
          </w:rPr>
        </w:sdtEndPr>
        <w:sdtContent>
          <w:r w:rsidR="004D7927" w:rsidRPr="004D7927">
            <w:rPr>
              <w:rFonts w:cs="Arial"/>
              <w:bCs/>
              <w:szCs w:val="20"/>
            </w:rPr>
            <w:t>ACIER POLI à Saint-Julien-du-Sault</w:t>
          </w:r>
        </w:sdtContent>
      </w:sdt>
      <w:r w:rsidR="002F5E10" w:rsidRPr="004D7927">
        <w:rPr>
          <w:szCs w:val="20"/>
        </w:rPr>
        <w:t xml:space="preserve"> </w:t>
      </w:r>
      <w:r w:rsidRPr="00657541">
        <w:rPr>
          <w:szCs w:val="20"/>
        </w:rPr>
        <w:t xml:space="preserve">consistent </w:t>
      </w:r>
      <w:r w:rsidR="00CD3227">
        <w:rPr>
          <w:szCs w:val="20"/>
        </w:rPr>
        <w:t>en</w:t>
      </w:r>
      <w:r w:rsidRPr="00657541">
        <w:rPr>
          <w:szCs w:val="20"/>
        </w:rPr>
        <w:t xml:space="preserve"> :</w:t>
      </w:r>
    </w:p>
    <w:p w14:paraId="3367D465" w14:textId="03954379" w:rsidR="00B60FE0" w:rsidRDefault="00B60FE0" w:rsidP="008730C8">
      <w:pPr>
        <w:ind w:right="-20"/>
        <w:rPr>
          <w:rFonts w:cs="Arial"/>
          <w:color w:val="000000"/>
          <w:szCs w:val="20"/>
        </w:rPr>
      </w:pPr>
    </w:p>
    <w:p w14:paraId="3DD65A66" w14:textId="7215BE29" w:rsidR="00CD3227" w:rsidRPr="00CD3227" w:rsidRDefault="00CD3227" w:rsidP="00CD3227">
      <w:pPr>
        <w:pStyle w:val="Paragraphedeliste"/>
        <w:numPr>
          <w:ilvl w:val="0"/>
          <w:numId w:val="49"/>
        </w:numPr>
        <w:ind w:right="-20"/>
        <w:rPr>
          <w:b/>
          <w:bCs/>
        </w:rPr>
      </w:pPr>
      <w:r w:rsidRPr="00CD3227">
        <w:rPr>
          <w:b/>
          <w:bCs/>
        </w:rPr>
        <w:t>L’évacuation et l’élimination des eaux conditionnées dans les GRV stockées sur le site ainsi que les déchets dangereux dispersés sur le site ;</w:t>
      </w:r>
    </w:p>
    <w:p w14:paraId="6356CE00" w14:textId="242999AF" w:rsidR="00CD3227" w:rsidRPr="00CD3227" w:rsidRDefault="00CD3227" w:rsidP="00CD3227">
      <w:pPr>
        <w:pStyle w:val="Paragraphedeliste"/>
        <w:numPr>
          <w:ilvl w:val="0"/>
          <w:numId w:val="49"/>
        </w:numPr>
        <w:ind w:right="-20"/>
        <w:rPr>
          <w:b/>
          <w:bCs/>
        </w:rPr>
      </w:pPr>
      <w:r w:rsidRPr="00CD3227">
        <w:rPr>
          <w:b/>
          <w:bCs/>
        </w:rPr>
        <w:t>La gestion des eaux et des sédiments / boues des bassins susmentionnés ;</w:t>
      </w:r>
    </w:p>
    <w:p w14:paraId="1429B2C4" w14:textId="62CBE35A" w:rsidR="00CD3227" w:rsidRPr="00CD3227" w:rsidRDefault="00CD3227" w:rsidP="00CD3227">
      <w:pPr>
        <w:pStyle w:val="Paragraphedeliste"/>
        <w:numPr>
          <w:ilvl w:val="0"/>
          <w:numId w:val="49"/>
        </w:numPr>
        <w:ind w:right="-20"/>
        <w:rPr>
          <w:b/>
          <w:bCs/>
        </w:rPr>
      </w:pPr>
      <w:r w:rsidRPr="00CD3227">
        <w:rPr>
          <w:b/>
          <w:bCs/>
        </w:rPr>
        <w:t>La sécurisation des bassins</w:t>
      </w:r>
    </w:p>
    <w:p w14:paraId="1EBBB7BC" w14:textId="7DE224E9" w:rsidR="00CD3227" w:rsidRPr="00CD3227" w:rsidRDefault="00CD3227" w:rsidP="00CD3227">
      <w:pPr>
        <w:pStyle w:val="Paragraphedeliste"/>
        <w:numPr>
          <w:ilvl w:val="0"/>
          <w:numId w:val="49"/>
        </w:numPr>
        <w:ind w:right="-20"/>
        <w:rPr>
          <w:b/>
          <w:bCs/>
        </w:rPr>
      </w:pPr>
      <w:r w:rsidRPr="00CD3227">
        <w:rPr>
          <w:b/>
          <w:bCs/>
        </w:rPr>
        <w:t xml:space="preserve">La recherche, la vidange et l’inertage des deux cuves de </w:t>
      </w:r>
      <w:r w:rsidR="008E2531">
        <w:rPr>
          <w:b/>
          <w:bCs/>
        </w:rPr>
        <w:t>fioul</w:t>
      </w:r>
      <w:r w:rsidRPr="00CD3227">
        <w:rPr>
          <w:b/>
          <w:bCs/>
        </w:rPr>
        <w:t xml:space="preserve"> du site.</w:t>
      </w:r>
    </w:p>
    <w:p w14:paraId="067F869A" w14:textId="77777777" w:rsidR="004D7927" w:rsidRPr="004D7927" w:rsidRDefault="004D7927" w:rsidP="004D7927">
      <w:pPr>
        <w:ind w:right="-20"/>
        <w:rPr>
          <w:rFonts w:cs="Arial"/>
          <w:color w:val="000000"/>
          <w:szCs w:val="20"/>
        </w:rPr>
      </w:pPr>
    </w:p>
    <w:p w14:paraId="08616C14" w14:textId="780F8B19" w:rsidR="008730C8" w:rsidRPr="00657541" w:rsidRDefault="008730C8" w:rsidP="008730C8">
      <w:pPr>
        <w:ind w:right="-20"/>
        <w:rPr>
          <w:szCs w:val="20"/>
        </w:rPr>
      </w:pPr>
      <w:r w:rsidRPr="00657541">
        <w:rPr>
          <w:szCs w:val="20"/>
        </w:rPr>
        <w:t xml:space="preserve">La description détaillée des prestations et de leurs modalités d’exécution constitue </w:t>
      </w:r>
      <w:r w:rsidRPr="00657541">
        <w:rPr>
          <w:b/>
          <w:szCs w:val="20"/>
        </w:rPr>
        <w:t>l'annexe 1</w:t>
      </w:r>
      <w:r w:rsidRPr="00657541">
        <w:rPr>
          <w:szCs w:val="20"/>
        </w:rPr>
        <w:t xml:space="preserve"> (annexe technique) au présent marché et est complétée par la proposition technique remise par le Titulaire</w:t>
      </w:r>
      <w:r w:rsidR="00A92655">
        <w:rPr>
          <w:szCs w:val="20"/>
        </w:rPr>
        <w:t>,</w:t>
      </w:r>
      <w:r w:rsidR="00511A1B">
        <w:rPr>
          <w:szCs w:val="20"/>
        </w:rPr>
        <w:t xml:space="preserve"> annexée ci-après. </w:t>
      </w:r>
    </w:p>
    <w:p w14:paraId="1C7BF8A2" w14:textId="77777777" w:rsidR="008730C8" w:rsidRPr="00657541" w:rsidRDefault="008730C8" w:rsidP="008730C8">
      <w:pPr>
        <w:spacing w:line="276" w:lineRule="auto"/>
        <w:ind w:right="-20"/>
        <w:rPr>
          <w:szCs w:val="20"/>
        </w:rPr>
      </w:pPr>
    </w:p>
    <w:p w14:paraId="29DC48EA" w14:textId="6770B8DA" w:rsidR="007E3727" w:rsidRPr="00657541" w:rsidRDefault="007E3727" w:rsidP="007E3727">
      <w:pPr>
        <w:spacing w:line="276" w:lineRule="auto"/>
        <w:ind w:right="-20"/>
        <w:rPr>
          <w:szCs w:val="20"/>
        </w:rPr>
      </w:pPr>
      <w:r w:rsidRPr="00657541">
        <w:rPr>
          <w:szCs w:val="20"/>
        </w:rPr>
        <w:t>Ces prestations présentent la nature opérationnelle de travaux d’enlèvement de déchets</w:t>
      </w:r>
      <w:r w:rsidR="00F340F4">
        <w:rPr>
          <w:szCs w:val="20"/>
        </w:rPr>
        <w:t xml:space="preserve"> </w:t>
      </w:r>
      <w:r w:rsidRPr="00657541">
        <w:rPr>
          <w:szCs w:val="20"/>
        </w:rPr>
        <w:t xml:space="preserve">et seront désignées par les termes « travaux » dans le cadre du présent marché. Cependant, elles constituent des prestations de service au </w:t>
      </w:r>
      <w:r w:rsidRPr="00316A42">
        <w:rPr>
          <w:szCs w:val="20"/>
        </w:rPr>
        <w:t>sens des dispositions du code de la commande publique.</w:t>
      </w:r>
      <w:r w:rsidRPr="00657541">
        <w:rPr>
          <w:szCs w:val="20"/>
        </w:rPr>
        <w:t xml:space="preserve"> </w:t>
      </w:r>
    </w:p>
    <w:p w14:paraId="1910B014" w14:textId="77777777" w:rsidR="008730C8" w:rsidRPr="00657541" w:rsidRDefault="008730C8" w:rsidP="008730C8">
      <w:pPr>
        <w:spacing w:line="276" w:lineRule="auto"/>
        <w:ind w:right="-20"/>
        <w:rPr>
          <w:szCs w:val="20"/>
          <w:u w:val="single"/>
        </w:rPr>
      </w:pPr>
    </w:p>
    <w:p w14:paraId="303FB686" w14:textId="5EC4F5F1" w:rsidR="008730C8" w:rsidRPr="00657541" w:rsidRDefault="008730C8" w:rsidP="009964CE">
      <w:pPr>
        <w:pStyle w:val="Style2"/>
      </w:pPr>
      <w:bookmarkStart w:id="2" w:name="_Ref529461901"/>
      <w:r w:rsidRPr="00657541">
        <w:t>Suivi de l’exécution des prestations</w:t>
      </w:r>
      <w:bookmarkEnd w:id="2"/>
    </w:p>
    <w:p w14:paraId="174A028E" w14:textId="77777777" w:rsidR="008730C8" w:rsidRPr="00657541" w:rsidRDefault="008730C8" w:rsidP="008730C8">
      <w:pPr>
        <w:keepNext/>
        <w:keepLines/>
        <w:spacing w:line="276" w:lineRule="auto"/>
        <w:ind w:right="-20"/>
        <w:rPr>
          <w:szCs w:val="20"/>
        </w:rPr>
      </w:pPr>
    </w:p>
    <w:p w14:paraId="0D50CD31" w14:textId="640BEFA6" w:rsidR="008730C8" w:rsidRPr="00657541" w:rsidRDefault="008730C8" w:rsidP="008730C8">
      <w:pPr>
        <w:keepNext/>
        <w:keepLines/>
        <w:spacing w:line="276" w:lineRule="auto"/>
        <w:ind w:right="-20"/>
        <w:rPr>
          <w:szCs w:val="20"/>
        </w:rPr>
      </w:pPr>
      <w:r w:rsidRPr="00657541">
        <w:rPr>
          <w:szCs w:val="20"/>
        </w:rPr>
        <w:t xml:space="preserve">Le cas échéant, l’ADEME pourra se faire assister par un assistant </w:t>
      </w:r>
      <w:r w:rsidR="0090648B">
        <w:rPr>
          <w:szCs w:val="20"/>
        </w:rPr>
        <w:t>à</w:t>
      </w:r>
      <w:r w:rsidRPr="00657541">
        <w:rPr>
          <w:szCs w:val="20"/>
        </w:rPr>
        <w:t xml:space="preserve"> maitrise d’ouvrage (AMO) pour la conduite des opérations.</w:t>
      </w:r>
    </w:p>
    <w:p w14:paraId="6FDC8ED7" w14:textId="77777777" w:rsidR="008730C8" w:rsidRPr="00657541" w:rsidRDefault="008730C8" w:rsidP="008730C8">
      <w:pPr>
        <w:keepNext/>
        <w:keepLines/>
        <w:spacing w:line="276" w:lineRule="auto"/>
        <w:ind w:right="-20"/>
        <w:rPr>
          <w:szCs w:val="20"/>
        </w:rPr>
      </w:pPr>
    </w:p>
    <w:p w14:paraId="7B60B73A" w14:textId="77777777" w:rsidR="008730C8" w:rsidRPr="00657541" w:rsidRDefault="008730C8" w:rsidP="008730C8">
      <w:pPr>
        <w:ind w:right="-20"/>
        <w:rPr>
          <w:rFonts w:cs="Arial"/>
          <w:szCs w:val="20"/>
          <w:u w:val="single"/>
        </w:rPr>
      </w:pPr>
      <w:r w:rsidRPr="00657541">
        <w:rPr>
          <w:rFonts w:cs="Arial"/>
          <w:szCs w:val="20"/>
          <w:u w:val="single"/>
        </w:rPr>
        <w:t>Afin de permettre à l’ADEME et ses représentants d’effectuer le suivi d’exécution des prestations, le Titulaire devra :</w:t>
      </w:r>
    </w:p>
    <w:p w14:paraId="48622647" w14:textId="77777777" w:rsidR="008730C8" w:rsidRPr="00657541" w:rsidRDefault="008730C8" w:rsidP="008730C8">
      <w:pPr>
        <w:ind w:left="567" w:right="-20"/>
        <w:rPr>
          <w:rFonts w:cs="Arial"/>
          <w:szCs w:val="20"/>
        </w:rPr>
      </w:pPr>
    </w:p>
    <w:p w14:paraId="197CAC0E" w14:textId="77777777" w:rsidR="004A494E" w:rsidRDefault="006F6E2B" w:rsidP="004A494E">
      <w:pPr>
        <w:numPr>
          <w:ilvl w:val="0"/>
          <w:numId w:val="30"/>
        </w:numPr>
        <w:ind w:right="-20"/>
        <w:rPr>
          <w:rFonts w:cs="Arial"/>
          <w:szCs w:val="20"/>
        </w:rPr>
      </w:pPr>
      <w:r w:rsidRPr="00657541">
        <w:rPr>
          <w:rFonts w:cs="Arial"/>
          <w:szCs w:val="20"/>
        </w:rPr>
        <w:t>Tenir</w:t>
      </w:r>
      <w:r w:rsidR="008730C8" w:rsidRPr="00657541">
        <w:rPr>
          <w:rFonts w:cs="Arial"/>
          <w:szCs w:val="20"/>
        </w:rPr>
        <w:t xml:space="preserve"> informée l’ADEME, et le cas échéant son assistant, du déroulement des prestations au fur et à mesure de leur avancement et lui faire part des difficultés éventuellement rencontrées dans leur exécution, un ingénieur de l’ADEME étant chargé d’en assurer le suivi permanent</w:t>
      </w:r>
      <w:r>
        <w:rPr>
          <w:rFonts w:cs="Arial"/>
          <w:szCs w:val="20"/>
        </w:rPr>
        <w:t> ;</w:t>
      </w:r>
    </w:p>
    <w:p w14:paraId="07E81D1A" w14:textId="77777777" w:rsidR="004A494E" w:rsidRDefault="004A494E" w:rsidP="004A494E">
      <w:pPr>
        <w:ind w:left="360" w:right="-20"/>
        <w:rPr>
          <w:rFonts w:cs="Arial"/>
          <w:szCs w:val="20"/>
        </w:rPr>
      </w:pPr>
    </w:p>
    <w:p w14:paraId="5019A96B" w14:textId="31BC224D" w:rsidR="004A494E" w:rsidRPr="004A494E" w:rsidRDefault="004A494E" w:rsidP="004A494E">
      <w:pPr>
        <w:numPr>
          <w:ilvl w:val="0"/>
          <w:numId w:val="30"/>
        </w:numPr>
        <w:ind w:right="-20"/>
        <w:rPr>
          <w:rFonts w:cs="Arial"/>
          <w:szCs w:val="20"/>
        </w:rPr>
      </w:pPr>
      <w:r w:rsidRPr="004A494E">
        <w:rPr>
          <w:rFonts w:cs="Arial"/>
          <w:szCs w:val="20"/>
        </w:rPr>
        <w:t>Établir à l’attention de l’ADEME, et le cas échéant à son assistant, des estimations quantitatives journalières (journal de chantier) accompagnées d’une prévision budgétaire hebdomadaire (accostage financier) ;</w:t>
      </w:r>
    </w:p>
    <w:p w14:paraId="65196045" w14:textId="77777777" w:rsidR="008730C8" w:rsidRPr="00657541" w:rsidRDefault="008730C8" w:rsidP="002F63CE">
      <w:pPr>
        <w:spacing w:after="200" w:line="276" w:lineRule="auto"/>
        <w:ind w:right="-20"/>
        <w:contextualSpacing/>
        <w:rPr>
          <w:rFonts w:eastAsia="Calibri" w:cs="Arial"/>
          <w:sz w:val="22"/>
          <w:szCs w:val="22"/>
          <w:lang w:eastAsia="en-US"/>
        </w:rPr>
      </w:pPr>
    </w:p>
    <w:p w14:paraId="198F1C72" w14:textId="75D3D866" w:rsidR="008730C8" w:rsidRPr="004A494E" w:rsidRDefault="006F6E2B" w:rsidP="0020222A">
      <w:pPr>
        <w:numPr>
          <w:ilvl w:val="0"/>
          <w:numId w:val="30"/>
        </w:numPr>
        <w:ind w:right="-20"/>
        <w:rPr>
          <w:rFonts w:cs="Arial"/>
          <w:szCs w:val="20"/>
        </w:rPr>
      </w:pPr>
      <w:r w:rsidRPr="00657541">
        <w:rPr>
          <w:rFonts w:cs="Arial"/>
          <w:szCs w:val="20"/>
        </w:rPr>
        <w:t>Alerter</w:t>
      </w:r>
      <w:r w:rsidR="008730C8" w:rsidRPr="00657541">
        <w:rPr>
          <w:rFonts w:cs="Arial"/>
          <w:szCs w:val="20"/>
        </w:rPr>
        <w:t xml:space="preserve"> l’ADEME </w:t>
      </w:r>
      <w:r w:rsidR="008730C8" w:rsidRPr="00657541">
        <w:rPr>
          <w:rFonts w:cs="Arial"/>
          <w:bCs/>
          <w:szCs w:val="20"/>
        </w:rPr>
        <w:t>d’abord par appel téléphonique de la personne responsable du suivi de l’exécution du marché pour l’ADEME</w:t>
      </w:r>
      <w:r w:rsidR="00795F21">
        <w:rPr>
          <w:rFonts w:cs="Arial"/>
          <w:bCs/>
          <w:szCs w:val="20"/>
        </w:rPr>
        <w:t>,</w:t>
      </w:r>
      <w:r w:rsidR="008730C8" w:rsidRPr="00657541">
        <w:rPr>
          <w:rFonts w:cs="Arial"/>
          <w:bCs/>
          <w:szCs w:val="20"/>
        </w:rPr>
        <w:t xml:space="preserve"> puis confirmation par courriel de toute suspicion de dépassement de la quantité et/ou natures de déchets non prévues au marché</w:t>
      </w:r>
      <w:r>
        <w:rPr>
          <w:rFonts w:cs="Arial"/>
          <w:bCs/>
          <w:szCs w:val="20"/>
        </w:rPr>
        <w:t> ;</w:t>
      </w:r>
    </w:p>
    <w:p w14:paraId="5C3D044E" w14:textId="77777777" w:rsidR="004A494E" w:rsidRDefault="004A494E" w:rsidP="004A494E">
      <w:pPr>
        <w:pStyle w:val="Paragraphedeliste"/>
        <w:rPr>
          <w:rFonts w:cs="Arial"/>
          <w:szCs w:val="20"/>
        </w:rPr>
      </w:pPr>
    </w:p>
    <w:p w14:paraId="6E6B7AE6" w14:textId="5B9CA8BD" w:rsidR="004A494E" w:rsidRPr="004A494E" w:rsidRDefault="004A494E" w:rsidP="004A494E">
      <w:pPr>
        <w:pStyle w:val="Paragraphedeliste"/>
        <w:numPr>
          <w:ilvl w:val="0"/>
          <w:numId w:val="30"/>
        </w:numPr>
        <w:rPr>
          <w:rFonts w:cs="Arial"/>
          <w:szCs w:val="20"/>
        </w:rPr>
      </w:pPr>
      <w:r w:rsidRPr="004A494E">
        <w:rPr>
          <w:rFonts w:cs="Arial"/>
          <w:szCs w:val="20"/>
        </w:rPr>
        <w:t xml:space="preserve">Participer aux réunions hebdomadaires qui seront organisées au cours de travaux. </w:t>
      </w:r>
      <w:r w:rsidR="005F0DA5" w:rsidRPr="005F0DA5">
        <w:rPr>
          <w:rFonts w:cs="Arial"/>
          <w:szCs w:val="20"/>
        </w:rPr>
        <w:t>et rédiger les comptes rendus de ces réunions</w:t>
      </w:r>
      <w:r w:rsidR="005F0DA5">
        <w:rPr>
          <w:rFonts w:cs="Arial"/>
          <w:szCs w:val="20"/>
        </w:rPr>
        <w:t xml:space="preserve"> </w:t>
      </w:r>
      <w:r w:rsidR="00344D48">
        <w:rPr>
          <w:rFonts w:cs="Arial"/>
          <w:szCs w:val="20"/>
        </w:rPr>
        <w:t>qui</w:t>
      </w:r>
      <w:r w:rsidRPr="004A494E">
        <w:rPr>
          <w:rFonts w:cs="Arial"/>
          <w:szCs w:val="20"/>
        </w:rPr>
        <w:t xml:space="preserve"> résumeront les échanges s’étant tenus</w:t>
      </w:r>
      <w:r w:rsidR="00344D48">
        <w:rPr>
          <w:rFonts w:cs="Arial"/>
          <w:szCs w:val="20"/>
        </w:rPr>
        <w:t xml:space="preserve">. Le contenu est décrit dans l’annexe 1 Cahier des charges. </w:t>
      </w:r>
      <w:r w:rsidRPr="004A494E">
        <w:rPr>
          <w:rFonts w:cs="Arial"/>
          <w:szCs w:val="20"/>
        </w:rPr>
        <w:t>Si l’ADEME est représentée par un AMO, celui-ci rédigera et transmettra au Titulaire le compte rendu de réunions de chantier ;</w:t>
      </w:r>
    </w:p>
    <w:p w14:paraId="664E0F5B" w14:textId="77777777" w:rsidR="008730C8" w:rsidRPr="00657541" w:rsidRDefault="008730C8" w:rsidP="008730C8">
      <w:pPr>
        <w:jc w:val="left"/>
        <w:rPr>
          <w:rFonts w:cs="Arial"/>
          <w:szCs w:val="20"/>
        </w:rPr>
      </w:pPr>
    </w:p>
    <w:p w14:paraId="0A6D5262" w14:textId="33859567" w:rsidR="008730C8" w:rsidRDefault="006F6E2B" w:rsidP="004D7927">
      <w:pPr>
        <w:numPr>
          <w:ilvl w:val="0"/>
          <w:numId w:val="30"/>
        </w:numPr>
        <w:ind w:right="-20"/>
        <w:jc w:val="left"/>
        <w:rPr>
          <w:rFonts w:cs="Arial"/>
          <w:szCs w:val="20"/>
        </w:rPr>
      </w:pPr>
      <w:r w:rsidRPr="00657541">
        <w:rPr>
          <w:rFonts w:cs="Arial"/>
          <w:szCs w:val="20"/>
        </w:rPr>
        <w:lastRenderedPageBreak/>
        <w:t>Remettre</w:t>
      </w:r>
      <w:r w:rsidR="008730C8" w:rsidRPr="00657541">
        <w:rPr>
          <w:rFonts w:cs="Arial"/>
          <w:szCs w:val="20"/>
        </w:rPr>
        <w:t xml:space="preserve"> à l’ADEME, et le cas échéant à son assistant, un rapport final d’exécution des prestations, dont le détail est décrit dans le cahier des charges de l’annexe 1</w:t>
      </w:r>
      <w:r>
        <w:rPr>
          <w:rFonts w:cs="Arial"/>
          <w:szCs w:val="20"/>
        </w:rPr>
        <w:t>.</w:t>
      </w:r>
    </w:p>
    <w:p w14:paraId="3B0B120E" w14:textId="77777777" w:rsidR="004A494E" w:rsidRDefault="004A494E" w:rsidP="004A494E">
      <w:pPr>
        <w:pStyle w:val="Paragraphedeliste"/>
        <w:rPr>
          <w:rFonts w:cs="Arial"/>
          <w:szCs w:val="20"/>
        </w:rPr>
      </w:pPr>
    </w:p>
    <w:p w14:paraId="00724699" w14:textId="77777777" w:rsidR="004A494E" w:rsidRPr="004D7927" w:rsidRDefault="004A494E" w:rsidP="004A494E">
      <w:pPr>
        <w:ind w:left="360" w:right="-20"/>
        <w:jc w:val="left"/>
        <w:rPr>
          <w:rFonts w:cs="Arial"/>
          <w:szCs w:val="20"/>
        </w:rPr>
      </w:pPr>
    </w:p>
    <w:p w14:paraId="4C569172" w14:textId="041796F5" w:rsidR="008730C8" w:rsidRPr="00657541" w:rsidRDefault="008730C8" w:rsidP="00890872">
      <w:pPr>
        <w:pStyle w:val="Style1"/>
      </w:pPr>
      <w:bookmarkStart w:id="3" w:name="_Ref529461639"/>
      <w:bookmarkStart w:id="4" w:name="_Hlk508544480"/>
      <w:r w:rsidRPr="00657541">
        <w:t>CONDITIONS D’EXECUTION DU MARCHE</w:t>
      </w:r>
      <w:bookmarkEnd w:id="3"/>
    </w:p>
    <w:p w14:paraId="6EA33937" w14:textId="27C1901C" w:rsidR="008730C8" w:rsidRPr="00657541" w:rsidRDefault="008730C8" w:rsidP="008730C8">
      <w:pPr>
        <w:spacing w:line="276" w:lineRule="auto"/>
        <w:ind w:right="-20"/>
        <w:rPr>
          <w:szCs w:val="20"/>
        </w:rPr>
      </w:pPr>
    </w:p>
    <w:p w14:paraId="06D6D72A" w14:textId="5B0B997B" w:rsidR="008730C8" w:rsidRPr="00657541" w:rsidRDefault="008730C8" w:rsidP="008730C8">
      <w:pPr>
        <w:spacing w:line="276" w:lineRule="auto"/>
        <w:ind w:right="-20"/>
        <w:rPr>
          <w:szCs w:val="20"/>
        </w:rPr>
      </w:pPr>
      <w:r w:rsidRPr="00657541">
        <w:rPr>
          <w:szCs w:val="20"/>
        </w:rPr>
        <w:t>Les obligations d’exécution suivantes s’appliquent également</w:t>
      </w:r>
      <w:r w:rsidR="001078DB">
        <w:rPr>
          <w:szCs w:val="20"/>
        </w:rPr>
        <w:t> :</w:t>
      </w:r>
      <w:r w:rsidRPr="00657541">
        <w:rPr>
          <w:szCs w:val="20"/>
        </w:rPr>
        <w:t xml:space="preserve"> </w:t>
      </w:r>
    </w:p>
    <w:p w14:paraId="7B091430" w14:textId="77777777" w:rsidR="008730C8" w:rsidRPr="00657541" w:rsidRDefault="008730C8" w:rsidP="008730C8">
      <w:pPr>
        <w:spacing w:line="276" w:lineRule="auto"/>
        <w:ind w:right="-20"/>
        <w:rPr>
          <w:szCs w:val="20"/>
        </w:rPr>
      </w:pPr>
    </w:p>
    <w:p w14:paraId="26585C8A" w14:textId="1D51E423" w:rsidR="008730C8" w:rsidRPr="00657541" w:rsidRDefault="008730C8" w:rsidP="009964CE">
      <w:pPr>
        <w:pStyle w:val="Style2"/>
      </w:pPr>
      <w:bookmarkStart w:id="5" w:name="_Hlk513133124"/>
      <w:r w:rsidRPr="00657541">
        <w:t>Responsabilité, sécurité et assurances</w:t>
      </w:r>
    </w:p>
    <w:bookmarkEnd w:id="5"/>
    <w:p w14:paraId="26E2F193" w14:textId="77777777" w:rsidR="008730C8" w:rsidRPr="00657541" w:rsidRDefault="008730C8" w:rsidP="008730C8">
      <w:pPr>
        <w:keepNext/>
        <w:keepLines/>
        <w:spacing w:line="276" w:lineRule="auto"/>
        <w:ind w:right="-20"/>
        <w:rPr>
          <w:b/>
          <w:szCs w:val="20"/>
          <w:u w:val="single"/>
        </w:rPr>
      </w:pPr>
    </w:p>
    <w:p w14:paraId="523DA0F6" w14:textId="77777777" w:rsidR="00DD7401" w:rsidRPr="00DD7401" w:rsidRDefault="008730C8" w:rsidP="00DD7401">
      <w:pPr>
        <w:spacing w:before="100" w:beforeAutospacing="1" w:after="100" w:afterAutospacing="1"/>
        <w:ind w:right="-20"/>
        <w:outlineLvl w:val="0"/>
        <w:rPr>
          <w:szCs w:val="20"/>
        </w:rPr>
      </w:pPr>
      <w:bookmarkStart w:id="6" w:name="_Hlk122597024"/>
      <w:r w:rsidRPr="00657541">
        <w:rPr>
          <w:rStyle w:val="Style3Car"/>
          <w:b/>
          <w:i w:val="0"/>
          <w:color w:val="auto"/>
        </w:rPr>
        <w:t>3.1.1</w:t>
      </w:r>
      <w:r w:rsidRPr="00657541">
        <w:rPr>
          <w:b/>
          <w:szCs w:val="20"/>
        </w:rPr>
        <w:tab/>
      </w:r>
      <w:r w:rsidRPr="00657541">
        <w:rPr>
          <w:szCs w:val="20"/>
        </w:rPr>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00DD7401" w:rsidRPr="00DD7401">
        <w:rPr>
          <w:szCs w:val="20"/>
        </w:rPr>
        <w:t xml:space="preserve"> et doit fournir à l’ADEME tous les justificatifs attestant du transport et du traitement et/ou de l’élimination des déchets (traitement final et/ou prétraitement) :</w:t>
      </w:r>
    </w:p>
    <w:p w14:paraId="2154EF56"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Certificats de prise en charge</w:t>
      </w:r>
    </w:p>
    <w:p w14:paraId="526E7448"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 xml:space="preserve">Bordereaux de suivi </w:t>
      </w:r>
    </w:p>
    <w:p w14:paraId="3FC3E97A" w14:textId="64D2388A" w:rsidR="00FD6E1D" w:rsidRDefault="00DD7401" w:rsidP="00E10AB9">
      <w:pPr>
        <w:numPr>
          <w:ilvl w:val="0"/>
          <w:numId w:val="32"/>
        </w:numPr>
        <w:spacing w:before="100" w:beforeAutospacing="1" w:after="100" w:afterAutospacing="1" w:line="276" w:lineRule="auto"/>
        <w:ind w:right="-20"/>
        <w:contextualSpacing/>
        <w:jc w:val="left"/>
        <w:outlineLvl w:val="0"/>
        <w:rPr>
          <w:rFonts w:eastAsia="Calibri"/>
          <w:sz w:val="22"/>
          <w:szCs w:val="22"/>
          <w:lang w:eastAsia="en-US"/>
        </w:rPr>
      </w:pPr>
      <w:r w:rsidRPr="00DD7401">
        <w:rPr>
          <w:rFonts w:eastAsia="Calibri"/>
          <w:szCs w:val="20"/>
          <w:lang w:eastAsia="en-US"/>
        </w:rPr>
        <w:t>Bons de pesées</w:t>
      </w:r>
      <w:r w:rsidRPr="004A494E">
        <w:rPr>
          <w:rFonts w:eastAsia="Calibri"/>
          <w:szCs w:val="20"/>
          <w:lang w:eastAsia="en-US"/>
        </w:rPr>
        <w:t xml:space="preserve"> </w:t>
      </w:r>
      <w:r w:rsidR="004A494E" w:rsidRPr="004A494E">
        <w:rPr>
          <w:rFonts w:eastAsia="Calibri"/>
          <w:szCs w:val="20"/>
          <w:lang w:eastAsia="en-US"/>
        </w:rPr>
        <w:t>(sorties de site)</w:t>
      </w:r>
    </w:p>
    <w:p w14:paraId="076CBC7D" w14:textId="77777777" w:rsidR="00DD7401" w:rsidRPr="00DD7401" w:rsidRDefault="00DD7401" w:rsidP="00DD7401">
      <w:pPr>
        <w:spacing w:before="100" w:beforeAutospacing="1" w:after="100" w:afterAutospacing="1" w:line="276" w:lineRule="auto"/>
        <w:ind w:left="1300" w:right="-20"/>
        <w:contextualSpacing/>
        <w:jc w:val="left"/>
        <w:outlineLvl w:val="0"/>
        <w:rPr>
          <w:rFonts w:eastAsia="Calibri"/>
          <w:sz w:val="22"/>
          <w:szCs w:val="22"/>
          <w:lang w:eastAsia="en-US"/>
        </w:rPr>
      </w:pPr>
    </w:p>
    <w:p w14:paraId="7CEBE629" w14:textId="77777777" w:rsidR="00661E27" w:rsidRDefault="00661E27" w:rsidP="00661E27">
      <w:bookmarkStart w:id="7" w:name="_Hlk103870815"/>
      <w:bookmarkEnd w:id="6"/>
      <w:r w:rsidRPr="00C62C4F">
        <w:t xml:space="preserve">La traçabilité des déchets dangereux (y compris amiante, DASRI et gaz fluorés) et des </w:t>
      </w:r>
      <w:bookmarkStart w:id="8" w:name="_Hlk103766324"/>
      <w:r w:rsidRPr="00C62C4F">
        <w:t>Déchets Non Dangereux inertes ou non inertes</w:t>
      </w:r>
      <w:bookmarkEnd w:id="8"/>
      <w:r w:rsidRPr="00C62C4F">
        <w:t xml:space="preserve">, jusqu'alors assurée par des Bordereaux de Suivi des Déchets papiers </w:t>
      </w:r>
      <w:r>
        <w:t xml:space="preserve">(cerfa 12571*01 pour les BSDD / cerfa 11861*03 pour les BSDA) </w:t>
      </w:r>
      <w:r w:rsidRPr="00C62C4F">
        <w:t xml:space="preserve">sera dématérialisée </w:t>
      </w:r>
      <w:bookmarkStart w:id="9" w:name="_Hlk148626491"/>
      <w:r w:rsidRPr="00C62C4F">
        <w:t>via l</w:t>
      </w:r>
      <w:r>
        <w:t>es</w:t>
      </w:r>
      <w:r w:rsidRPr="00C62C4F">
        <w:t xml:space="preserve"> plateforme</w:t>
      </w:r>
      <w:r>
        <w:t>s</w:t>
      </w:r>
      <w:r w:rsidRPr="00C62C4F">
        <w:t xml:space="preserve"> Trackdéchets</w:t>
      </w:r>
      <w:r>
        <w:t xml:space="preserve"> et RNTDS.</w:t>
      </w:r>
    </w:p>
    <w:p w14:paraId="7A4498D4" w14:textId="77777777" w:rsidR="004A494E" w:rsidRDefault="004A494E" w:rsidP="00661E27"/>
    <w:p w14:paraId="00E9AB62" w14:textId="77777777" w:rsidR="00661E27" w:rsidRPr="00C62C4F" w:rsidRDefault="00661E27" w:rsidP="00661E27">
      <w:r>
        <w:t xml:space="preserve">La plateforme </w:t>
      </w:r>
      <w:proofErr w:type="spellStart"/>
      <w:r>
        <w:t>Trackséchets</w:t>
      </w:r>
      <w:proofErr w:type="spellEnd"/>
      <w:r>
        <w:t xml:space="preserve"> sera employé pour la traçabilité des déchets dangereux ou déchets POP (polluants organiques persistants) soumis à l’obligation d’émission de </w:t>
      </w:r>
      <w:proofErr w:type="spellStart"/>
      <w:r>
        <w:t>Borderaux</w:t>
      </w:r>
      <w:proofErr w:type="spellEnd"/>
      <w:r>
        <w:t xml:space="preserve"> de Suivi de Déchets (BSDD et BSDA). La plateforme RNTDS sera employée pour l’ensemble des autres déchets.</w:t>
      </w:r>
    </w:p>
    <w:bookmarkEnd w:id="9"/>
    <w:p w14:paraId="1F608514" w14:textId="77777777" w:rsidR="00661E27" w:rsidRPr="00C62C4F" w:rsidRDefault="00661E27" w:rsidP="00661E27"/>
    <w:p w14:paraId="54DE05C4" w14:textId="77777777" w:rsidR="00661E27" w:rsidRPr="00C62C4F" w:rsidRDefault="00661E27" w:rsidP="00661E27">
      <w:pPr>
        <w:pStyle w:val="Textebrut"/>
        <w:jc w:val="both"/>
        <w:rPr>
          <w:rFonts w:ascii="Arial" w:hAnsi="Arial" w:cs="Arial"/>
          <w:b/>
          <w:bCs/>
        </w:rPr>
      </w:pPr>
      <w:bookmarkStart w:id="10" w:name="_Hlk148626505"/>
      <w:r w:rsidRPr="00C62C4F">
        <w:rPr>
          <w:rFonts w:ascii="Arial" w:hAnsi="Arial" w:cs="Arial"/>
          <w:b/>
          <w:bCs/>
        </w:rPr>
        <w:t xml:space="preserve">Le titulaire devra obligatoirement utiliser </w:t>
      </w:r>
      <w:r>
        <w:rPr>
          <w:rFonts w:ascii="Arial" w:hAnsi="Arial" w:cs="Arial"/>
          <w:b/>
          <w:bCs/>
        </w:rPr>
        <w:t>ces</w:t>
      </w:r>
      <w:r w:rsidRPr="00C62C4F">
        <w:rPr>
          <w:rFonts w:ascii="Arial" w:hAnsi="Arial" w:cs="Arial"/>
          <w:b/>
          <w:bCs/>
        </w:rPr>
        <w:t xml:space="preserve"> </w:t>
      </w:r>
      <w:r>
        <w:rPr>
          <w:rFonts w:ascii="Arial" w:hAnsi="Arial" w:cs="Arial"/>
          <w:b/>
          <w:bCs/>
        </w:rPr>
        <w:t xml:space="preserve">deux </w:t>
      </w:r>
      <w:r w:rsidRPr="00C62C4F">
        <w:rPr>
          <w:rFonts w:ascii="Arial" w:hAnsi="Arial" w:cs="Arial"/>
          <w:b/>
          <w:bCs/>
        </w:rPr>
        <w:t>plateforme</w:t>
      </w:r>
      <w:r>
        <w:rPr>
          <w:rFonts w:ascii="Arial" w:hAnsi="Arial" w:cs="Arial"/>
          <w:b/>
          <w:bCs/>
        </w:rPr>
        <w:t>s</w:t>
      </w:r>
      <w:r w:rsidRPr="00C62C4F">
        <w:rPr>
          <w:rFonts w:ascii="Arial" w:hAnsi="Arial" w:cs="Arial"/>
          <w:b/>
          <w:bCs/>
        </w:rPr>
        <w:t xml:space="preserve"> pour assurer la traçabilité de tous les déchets</w:t>
      </w:r>
      <w:r w:rsidRPr="00414228">
        <w:rPr>
          <w:rFonts w:ascii="Arial" w:hAnsi="Arial" w:cs="Arial"/>
          <w:b/>
          <w:bCs/>
        </w:rPr>
        <w:t xml:space="preserve"> </w:t>
      </w:r>
      <w:r>
        <w:rPr>
          <w:rFonts w:ascii="Arial" w:hAnsi="Arial" w:cs="Arial"/>
          <w:b/>
          <w:bCs/>
        </w:rPr>
        <w:t>sortis du site. Il aura la responsabilité de la création de l’ensemble des BSD et registres de déclarations ainsi que de la bonne complétude de ces derniers permettant ainsi de les présenter à l’ADEME pour signature.</w:t>
      </w:r>
    </w:p>
    <w:p w14:paraId="649009B4" w14:textId="77777777" w:rsidR="00661E27" w:rsidRDefault="00661E27" w:rsidP="00661E27">
      <w:pPr>
        <w:pStyle w:val="Textebrut"/>
        <w:jc w:val="both"/>
        <w:rPr>
          <w:rFonts w:ascii="Arial" w:hAnsi="Arial" w:cs="Arial"/>
        </w:rPr>
      </w:pPr>
    </w:p>
    <w:p w14:paraId="04D12A4B" w14:textId="77777777" w:rsidR="00661E27" w:rsidRDefault="00661E27" w:rsidP="00661E27">
      <w:pPr>
        <w:pStyle w:val="Textebrut"/>
        <w:jc w:val="both"/>
        <w:rPr>
          <w:rFonts w:ascii="Arial" w:hAnsi="Arial" w:cs="Arial"/>
        </w:rPr>
      </w:pPr>
      <w:r>
        <w:rPr>
          <w:rFonts w:ascii="Arial" w:hAnsi="Arial" w:cs="Arial"/>
        </w:rPr>
        <w:t>Pour ce faire, la méthodologie à appliquer sur la plateforme Trackdéchets sera la suivante:</w:t>
      </w:r>
    </w:p>
    <w:bookmarkEnd w:id="10"/>
    <w:p w14:paraId="675021F0" w14:textId="77777777" w:rsidR="00661E27" w:rsidRDefault="00661E27" w:rsidP="00661E27">
      <w:pPr>
        <w:pStyle w:val="Textebrut"/>
        <w:numPr>
          <w:ilvl w:val="0"/>
          <w:numId w:val="44"/>
        </w:numPr>
        <w:jc w:val="both"/>
        <w:rPr>
          <w:rFonts w:ascii="Arial" w:hAnsi="Arial" w:cs="Arial"/>
        </w:rPr>
      </w:pPr>
      <w:r w:rsidRPr="00F77F46">
        <w:rPr>
          <w:rFonts w:ascii="Arial" w:hAnsi="Arial" w:cs="Arial"/>
          <w:b/>
          <w:bCs/>
        </w:rPr>
        <w:t>L’ADEME sera déclarée en tant que « Producteur / Détenteur du déchets » en cadre 1</w:t>
      </w:r>
      <w:r>
        <w:rPr>
          <w:rFonts w:ascii="Arial" w:hAnsi="Arial" w:cs="Arial"/>
        </w:rPr>
        <w:t xml:space="preserve"> en renseignant les indications suivantes :</w:t>
      </w:r>
    </w:p>
    <w:p w14:paraId="0832D1DA" w14:textId="77777777" w:rsidR="00661E27" w:rsidRPr="003E6E27" w:rsidRDefault="00661E27" w:rsidP="00661E27">
      <w:pPr>
        <w:pStyle w:val="Textebrut"/>
        <w:numPr>
          <w:ilvl w:val="3"/>
          <w:numId w:val="44"/>
        </w:numPr>
        <w:jc w:val="both"/>
        <w:rPr>
          <w:rFonts w:ascii="Arial" w:hAnsi="Arial" w:cs="Arial"/>
        </w:rPr>
      </w:pPr>
      <w:r w:rsidRPr="003E6E27">
        <w:rPr>
          <w:rFonts w:ascii="Arial" w:hAnsi="Arial" w:cs="Arial"/>
        </w:rPr>
        <w:t xml:space="preserve">Le numéro de SIRET de l'ADEME : </w:t>
      </w:r>
      <w:hyperlink r:id="rId8" w:history="1">
        <w:r w:rsidRPr="003E6E27">
          <w:rPr>
            <w:rFonts w:ascii="Arial" w:hAnsi="Arial" w:cs="Arial"/>
            <w:szCs w:val="20"/>
          </w:rPr>
          <w:t>38529030900454</w:t>
        </w:r>
      </w:hyperlink>
      <w:r>
        <w:rPr>
          <w:rFonts w:ascii="Arial" w:hAnsi="Arial" w:cs="Arial"/>
          <w:szCs w:val="20"/>
        </w:rPr>
        <w:t> ;</w:t>
      </w:r>
    </w:p>
    <w:p w14:paraId="20A94D9F" w14:textId="77777777" w:rsidR="00661E27" w:rsidRPr="003E6E27" w:rsidRDefault="00661E27" w:rsidP="00661E27">
      <w:pPr>
        <w:pStyle w:val="Textebrut"/>
        <w:numPr>
          <w:ilvl w:val="3"/>
          <w:numId w:val="44"/>
        </w:numPr>
        <w:jc w:val="both"/>
        <w:rPr>
          <w:rFonts w:ascii="Arial" w:hAnsi="Arial" w:cs="Arial"/>
        </w:rPr>
      </w:pPr>
      <w:r w:rsidRPr="003E6E27">
        <w:rPr>
          <w:rFonts w:ascii="Arial" w:hAnsi="Arial" w:cs="Arial"/>
        </w:rPr>
        <w:t xml:space="preserve">Le nom de l'agence </w:t>
      </w:r>
      <w:r>
        <w:rPr>
          <w:rFonts w:ascii="Arial" w:hAnsi="Arial" w:cs="Arial"/>
        </w:rPr>
        <w:t>rattachée au SIRET</w:t>
      </w:r>
      <w:r w:rsidRPr="003E6E27">
        <w:rPr>
          <w:rFonts w:ascii="Arial" w:hAnsi="Arial" w:cs="Arial"/>
        </w:rPr>
        <w:t xml:space="preserve"> : ADEME ANGERS (49)</w:t>
      </w:r>
      <w:r>
        <w:rPr>
          <w:rFonts w:ascii="Arial" w:hAnsi="Arial" w:cs="Arial"/>
        </w:rPr>
        <w:t> ;</w:t>
      </w:r>
    </w:p>
    <w:p w14:paraId="1A1393CC" w14:textId="4DA86AE8" w:rsidR="00661E27" w:rsidRPr="003E6E27" w:rsidRDefault="00661E27" w:rsidP="00661E27">
      <w:pPr>
        <w:pStyle w:val="Textebrut"/>
        <w:numPr>
          <w:ilvl w:val="3"/>
          <w:numId w:val="44"/>
        </w:numPr>
        <w:jc w:val="both"/>
        <w:rPr>
          <w:rFonts w:ascii="Arial" w:hAnsi="Arial" w:cs="Arial"/>
        </w:rPr>
      </w:pPr>
      <w:r w:rsidRPr="003E6E27">
        <w:rPr>
          <w:rFonts w:ascii="Arial" w:hAnsi="Arial" w:cs="Arial"/>
        </w:rPr>
        <w:t>Le</w:t>
      </w:r>
      <w:r w:rsidR="004A494E">
        <w:rPr>
          <w:rFonts w:ascii="Arial" w:hAnsi="Arial" w:cs="Arial"/>
        </w:rPr>
        <w:t>s</w:t>
      </w:r>
      <w:r w:rsidRPr="003E6E27">
        <w:rPr>
          <w:rFonts w:ascii="Arial" w:hAnsi="Arial" w:cs="Arial"/>
        </w:rPr>
        <w:t xml:space="preserve"> nom</w:t>
      </w:r>
      <w:r w:rsidR="004A494E">
        <w:rPr>
          <w:rFonts w:ascii="Arial" w:hAnsi="Arial" w:cs="Arial"/>
        </w:rPr>
        <w:t>s</w:t>
      </w:r>
      <w:r w:rsidRPr="003E6E27">
        <w:rPr>
          <w:rFonts w:ascii="Arial" w:hAnsi="Arial" w:cs="Arial"/>
        </w:rPr>
        <w:t xml:space="preserve"> de</w:t>
      </w:r>
      <w:r w:rsidR="004A494E">
        <w:rPr>
          <w:rFonts w:ascii="Arial" w:hAnsi="Arial" w:cs="Arial"/>
        </w:rPr>
        <w:t>s</w:t>
      </w:r>
      <w:r w:rsidRPr="003E6E27">
        <w:rPr>
          <w:rFonts w:ascii="Arial" w:hAnsi="Arial" w:cs="Arial"/>
        </w:rPr>
        <w:t xml:space="preserve"> personne</w:t>
      </w:r>
      <w:r w:rsidR="004A494E">
        <w:rPr>
          <w:rFonts w:ascii="Arial" w:hAnsi="Arial" w:cs="Arial"/>
        </w:rPr>
        <w:t>s</w:t>
      </w:r>
      <w:r w:rsidRPr="003E6E27">
        <w:rPr>
          <w:rFonts w:ascii="Arial" w:hAnsi="Arial" w:cs="Arial"/>
        </w:rPr>
        <w:t xml:space="preserve"> responsable</w:t>
      </w:r>
      <w:r w:rsidR="004A494E">
        <w:rPr>
          <w:rFonts w:ascii="Arial" w:hAnsi="Arial" w:cs="Arial"/>
        </w:rPr>
        <w:t>s</w:t>
      </w:r>
      <w:r w:rsidRPr="003E6E27">
        <w:rPr>
          <w:rFonts w:ascii="Arial" w:hAnsi="Arial" w:cs="Arial"/>
        </w:rPr>
        <w:t xml:space="preserve"> :</w:t>
      </w:r>
      <w:r w:rsidRPr="003E6E27">
        <w:rPr>
          <w:rFonts w:ascii="Arial" w:hAnsi="Arial" w:cs="Arial"/>
          <w:szCs w:val="20"/>
        </w:rPr>
        <w:t xml:space="preserve"> </w:t>
      </w:r>
      <w:r w:rsidR="004A494E">
        <w:rPr>
          <w:rFonts w:ascii="Arial" w:hAnsi="Arial" w:cs="Arial"/>
          <w:szCs w:val="20"/>
        </w:rPr>
        <w:t xml:space="preserve">Adrien BOISSENIN et </w:t>
      </w:r>
      <w:sdt>
        <w:sdtPr>
          <w:rPr>
            <w:rFonts w:ascii="Arial" w:hAnsi="Arial" w:cs="Arial"/>
            <w:szCs w:val="20"/>
          </w:rPr>
          <w:id w:val="924305142"/>
          <w:placeholder>
            <w:docPart w:val="832965E037894A0E8E170A5F1F98B266"/>
          </w:placeholder>
        </w:sdtPr>
        <w:sdtEndPr/>
        <w:sdtContent>
          <w:r>
            <w:rPr>
              <w:rFonts w:ascii="Arial" w:hAnsi="Arial" w:cs="Arial"/>
              <w:szCs w:val="20"/>
            </w:rPr>
            <w:t>Marie HOULI</w:t>
          </w:r>
          <w:r w:rsidR="004A494E">
            <w:rPr>
              <w:rFonts w:ascii="Arial" w:hAnsi="Arial" w:cs="Arial"/>
              <w:szCs w:val="20"/>
            </w:rPr>
            <w:t>E</w:t>
          </w:r>
        </w:sdtContent>
      </w:sdt>
    </w:p>
    <w:p w14:paraId="7C19B413" w14:textId="6F11870F" w:rsidR="00661E27" w:rsidRPr="003E6E27" w:rsidRDefault="00661E27" w:rsidP="00661E27">
      <w:pPr>
        <w:pStyle w:val="Textebrut"/>
        <w:numPr>
          <w:ilvl w:val="3"/>
          <w:numId w:val="44"/>
        </w:numPr>
        <w:jc w:val="both"/>
        <w:rPr>
          <w:rFonts w:ascii="Arial" w:hAnsi="Arial" w:cs="Arial"/>
        </w:rPr>
      </w:pPr>
      <w:r w:rsidRPr="003E6E27">
        <w:rPr>
          <w:rFonts w:ascii="Arial" w:hAnsi="Arial" w:cs="Arial"/>
        </w:rPr>
        <w:t>Le</w:t>
      </w:r>
      <w:r w:rsidR="004A494E">
        <w:rPr>
          <w:rFonts w:ascii="Arial" w:hAnsi="Arial" w:cs="Arial"/>
        </w:rPr>
        <w:t>s</w:t>
      </w:r>
      <w:r w:rsidRPr="003E6E27">
        <w:rPr>
          <w:rFonts w:ascii="Arial" w:hAnsi="Arial" w:cs="Arial"/>
        </w:rPr>
        <w:t xml:space="preserve"> mail</w:t>
      </w:r>
      <w:r w:rsidR="004A494E">
        <w:rPr>
          <w:rFonts w:ascii="Arial" w:hAnsi="Arial" w:cs="Arial"/>
        </w:rPr>
        <w:t>s</w:t>
      </w:r>
      <w:r w:rsidRPr="003E6E27">
        <w:rPr>
          <w:rFonts w:ascii="Arial" w:hAnsi="Arial" w:cs="Arial"/>
        </w:rPr>
        <w:t xml:space="preserve"> suivant</w:t>
      </w:r>
      <w:r w:rsidR="004A494E">
        <w:rPr>
          <w:rFonts w:ascii="Arial" w:hAnsi="Arial" w:cs="Arial"/>
        </w:rPr>
        <w:t>s</w:t>
      </w:r>
      <w:r w:rsidRPr="003E6E27">
        <w:rPr>
          <w:rFonts w:ascii="Arial" w:hAnsi="Arial" w:cs="Arial"/>
        </w:rPr>
        <w:t xml:space="preserve"> :</w:t>
      </w:r>
      <w:r w:rsidR="004A494E">
        <w:rPr>
          <w:rFonts w:ascii="Arial" w:hAnsi="Arial" w:cs="Arial"/>
        </w:rPr>
        <w:t xml:space="preserve"> </w:t>
      </w:r>
      <w:hyperlink r:id="rId9" w:history="1">
        <w:r w:rsidR="004A494E" w:rsidRPr="00C34B08">
          <w:rPr>
            <w:rStyle w:val="Lienhypertexte"/>
            <w:rFonts w:ascii="Arial" w:hAnsi="Arial" w:cs="Arial"/>
          </w:rPr>
          <w:t>adrien.boissenin@ademe.fr</w:t>
        </w:r>
      </w:hyperlink>
      <w:r w:rsidR="004A494E">
        <w:rPr>
          <w:rFonts w:ascii="Arial" w:hAnsi="Arial" w:cs="Arial"/>
        </w:rPr>
        <w:t xml:space="preserve"> et</w:t>
      </w:r>
      <w:r w:rsidRPr="003E6E27">
        <w:rPr>
          <w:rFonts w:ascii="Arial" w:hAnsi="Arial" w:cs="Arial"/>
          <w:szCs w:val="20"/>
        </w:rPr>
        <w:t xml:space="preserve"> </w:t>
      </w:r>
      <w:sdt>
        <w:sdtPr>
          <w:rPr>
            <w:rFonts w:ascii="Arial" w:hAnsi="Arial" w:cs="Arial"/>
            <w:szCs w:val="20"/>
          </w:rPr>
          <w:id w:val="803898098"/>
          <w:placeholder>
            <w:docPart w:val="4A13F02D385E44DC8D01521D6A4E82D3"/>
          </w:placeholder>
        </w:sdtPr>
        <w:sdtEndPr/>
        <w:sdtContent>
          <w:hyperlink r:id="rId10" w:history="1">
            <w:r w:rsidR="004A494E" w:rsidRPr="00C34B08">
              <w:rPr>
                <w:rStyle w:val="Lienhypertexte"/>
                <w:rFonts w:ascii="Arial" w:hAnsi="Arial" w:cs="Arial"/>
                <w:szCs w:val="20"/>
              </w:rPr>
              <w:t>marie.houlie@ademe.fr</w:t>
            </w:r>
          </w:hyperlink>
          <w:r w:rsidR="004A494E">
            <w:rPr>
              <w:rFonts w:ascii="Arial" w:hAnsi="Arial" w:cs="Arial"/>
              <w:szCs w:val="20"/>
            </w:rPr>
            <w:t xml:space="preserve"> </w:t>
          </w:r>
        </w:sdtContent>
      </w:sdt>
    </w:p>
    <w:p w14:paraId="011E3B3C" w14:textId="77777777" w:rsidR="00661E27" w:rsidRDefault="00661E27" w:rsidP="00661E27">
      <w:pPr>
        <w:pStyle w:val="Textebrut"/>
        <w:jc w:val="both"/>
        <w:rPr>
          <w:rFonts w:ascii="Arial" w:hAnsi="Arial" w:cs="Arial"/>
        </w:rPr>
      </w:pPr>
    </w:p>
    <w:p w14:paraId="7FD329DC" w14:textId="77777777" w:rsidR="00661E27" w:rsidRDefault="00661E27" w:rsidP="00661E27">
      <w:pPr>
        <w:pStyle w:val="Textebrut"/>
        <w:numPr>
          <w:ilvl w:val="1"/>
          <w:numId w:val="44"/>
        </w:numPr>
        <w:jc w:val="both"/>
        <w:rPr>
          <w:rFonts w:ascii="Arial" w:hAnsi="Arial" w:cs="Arial"/>
        </w:rPr>
      </w:pPr>
      <w:r>
        <w:rPr>
          <w:rFonts w:ascii="Arial" w:hAnsi="Arial" w:cs="Arial"/>
        </w:rPr>
        <w:t>Particularités pour les BSDD : à préciser au sein de l’onglet associé à la description « émetteur du déchet » :</w:t>
      </w:r>
    </w:p>
    <w:p w14:paraId="62F9DE8C" w14:textId="77777777" w:rsidR="00661E27" w:rsidRDefault="00661E27" w:rsidP="00661E27">
      <w:pPr>
        <w:pStyle w:val="Textebrut"/>
        <w:numPr>
          <w:ilvl w:val="2"/>
          <w:numId w:val="44"/>
        </w:numPr>
        <w:jc w:val="both"/>
        <w:rPr>
          <w:rFonts w:ascii="Arial" w:hAnsi="Arial" w:cs="Arial"/>
        </w:rPr>
      </w:pPr>
      <w:r>
        <w:rPr>
          <w:rFonts w:ascii="Arial" w:hAnsi="Arial" w:cs="Arial"/>
        </w:rPr>
        <w:t>La case « Autre détenteur » sera cochée ;</w:t>
      </w:r>
    </w:p>
    <w:p w14:paraId="26DB8F61" w14:textId="77777777" w:rsidR="00661E27" w:rsidRDefault="00661E27" w:rsidP="00661E27">
      <w:pPr>
        <w:pStyle w:val="Textebrut"/>
        <w:jc w:val="both"/>
        <w:rPr>
          <w:rFonts w:ascii="Arial" w:hAnsi="Arial" w:cs="Arial"/>
        </w:rPr>
      </w:pPr>
    </w:p>
    <w:p w14:paraId="50185301" w14:textId="77777777" w:rsidR="00661E27" w:rsidRDefault="00661E27" w:rsidP="00661E27">
      <w:pPr>
        <w:pStyle w:val="Textebrut"/>
        <w:numPr>
          <w:ilvl w:val="1"/>
          <w:numId w:val="44"/>
        </w:numPr>
        <w:jc w:val="both"/>
        <w:rPr>
          <w:rFonts w:ascii="Arial" w:hAnsi="Arial" w:cs="Arial"/>
        </w:rPr>
      </w:pPr>
      <w:r>
        <w:rPr>
          <w:rFonts w:ascii="Arial" w:hAnsi="Arial" w:cs="Arial"/>
        </w:rPr>
        <w:t>Généralités (BSDA ou BSDD) : à préciser au sein de l’onglet associé à la description « émetteur du déchet » :</w:t>
      </w:r>
    </w:p>
    <w:p w14:paraId="5035343D" w14:textId="77777777" w:rsidR="00661E27" w:rsidRDefault="00661E27" w:rsidP="00661E27">
      <w:pPr>
        <w:pStyle w:val="Textebrut"/>
        <w:numPr>
          <w:ilvl w:val="2"/>
          <w:numId w:val="44"/>
        </w:numPr>
        <w:jc w:val="both"/>
        <w:rPr>
          <w:rFonts w:ascii="Arial" w:hAnsi="Arial" w:cs="Arial"/>
        </w:rPr>
      </w:pPr>
      <w:r>
        <w:rPr>
          <w:rFonts w:ascii="Arial" w:hAnsi="Arial" w:cs="Arial"/>
        </w:rPr>
        <w:t>Une adresse de chantier ou de collecte sera précisée, elle fera référence au présent site – NOM DU SITE / Adresse / Commune (code postal) ;</w:t>
      </w:r>
    </w:p>
    <w:p w14:paraId="2421F110" w14:textId="77777777" w:rsidR="00661E27" w:rsidRPr="0091385D" w:rsidRDefault="00661E27" w:rsidP="00661E27">
      <w:pPr>
        <w:pStyle w:val="Textebrut"/>
        <w:numPr>
          <w:ilvl w:val="2"/>
          <w:numId w:val="44"/>
        </w:numPr>
        <w:jc w:val="both"/>
        <w:rPr>
          <w:rFonts w:ascii="Arial" w:hAnsi="Arial" w:cs="Arial"/>
        </w:rPr>
      </w:pPr>
      <w:r>
        <w:rPr>
          <w:rFonts w:ascii="Arial" w:hAnsi="Arial" w:cs="Arial"/>
        </w:rPr>
        <w:t xml:space="preserve">L’Arrêté Préfectoral régissant les présentes opérations sera également rappelé via l’encart « informations complémentaires » selon la trame suivante : en application de l’arrêté n°PREF-SAPPI-BE-2022-0489 du 21 novembre 2022 </w:t>
      </w:r>
      <w:r w:rsidRPr="0091385D">
        <w:rPr>
          <w:rFonts w:ascii="Arial" w:hAnsi="Arial" w:cs="Arial"/>
        </w:rPr>
        <w:t>relatif aux travaux d'office sur le site d’ACIER POLI</w:t>
      </w:r>
      <w:r>
        <w:rPr>
          <w:rFonts w:ascii="Arial" w:hAnsi="Arial" w:cs="Arial"/>
        </w:rPr>
        <w:t>.</w:t>
      </w:r>
    </w:p>
    <w:p w14:paraId="4529B1AD" w14:textId="77777777" w:rsidR="00661E27" w:rsidRDefault="00661E27" w:rsidP="00661E27">
      <w:pPr>
        <w:pStyle w:val="Textebrut"/>
        <w:jc w:val="both"/>
        <w:rPr>
          <w:rFonts w:ascii="Arial" w:hAnsi="Arial" w:cs="Arial"/>
        </w:rPr>
      </w:pPr>
    </w:p>
    <w:p w14:paraId="6B9222E5" w14:textId="77777777" w:rsidR="00661E27" w:rsidRPr="00F77F46" w:rsidRDefault="00661E27" w:rsidP="00661E27">
      <w:pPr>
        <w:pStyle w:val="Textebrut"/>
        <w:numPr>
          <w:ilvl w:val="0"/>
          <w:numId w:val="44"/>
        </w:numPr>
        <w:jc w:val="both"/>
        <w:rPr>
          <w:rFonts w:ascii="Arial" w:hAnsi="Arial" w:cs="Arial"/>
          <w:b/>
          <w:bCs/>
        </w:rPr>
      </w:pPr>
      <w:r w:rsidRPr="00F77F46">
        <w:rPr>
          <w:rFonts w:ascii="Arial" w:hAnsi="Arial" w:cs="Arial"/>
          <w:b/>
          <w:bCs/>
        </w:rPr>
        <w:t>L’entreprise titulaire du marché se déclarera en tant que :</w:t>
      </w:r>
    </w:p>
    <w:p w14:paraId="60519E5B" w14:textId="77777777" w:rsidR="00661E27" w:rsidRDefault="00661E27" w:rsidP="00661E27">
      <w:pPr>
        <w:pStyle w:val="Textebrut"/>
        <w:numPr>
          <w:ilvl w:val="1"/>
          <w:numId w:val="44"/>
        </w:numPr>
        <w:jc w:val="both"/>
        <w:rPr>
          <w:rFonts w:ascii="Arial" w:hAnsi="Arial" w:cs="Arial"/>
        </w:rPr>
      </w:pPr>
      <w:r w:rsidRPr="00F77F46">
        <w:rPr>
          <w:rFonts w:ascii="Arial" w:hAnsi="Arial" w:cs="Arial"/>
          <w:b/>
          <w:bCs/>
        </w:rPr>
        <w:lastRenderedPageBreak/>
        <w:t>« Courtier / Négociant »</w:t>
      </w:r>
      <w:r>
        <w:rPr>
          <w:rFonts w:ascii="Arial" w:hAnsi="Arial" w:cs="Arial"/>
        </w:rPr>
        <w:t xml:space="preserve"> si l’entreprise s’est déclarée préalablement en préfecture. Par conséquent, le récépissé valide associé à cette déclaration sera à fournir à l’ADEME en phase préparatoire ;</w:t>
      </w:r>
    </w:p>
    <w:p w14:paraId="3634E9F1" w14:textId="77777777" w:rsidR="00661E27" w:rsidRPr="00F77F46" w:rsidRDefault="00661E27" w:rsidP="00661E27">
      <w:pPr>
        <w:pStyle w:val="Textebrut"/>
        <w:numPr>
          <w:ilvl w:val="1"/>
          <w:numId w:val="44"/>
        </w:numPr>
        <w:jc w:val="both"/>
        <w:rPr>
          <w:rFonts w:ascii="Arial" w:hAnsi="Arial" w:cs="Arial"/>
          <w:b/>
          <w:bCs/>
        </w:rPr>
      </w:pPr>
      <w:r w:rsidRPr="00F77F46">
        <w:rPr>
          <w:rFonts w:ascii="Arial" w:hAnsi="Arial" w:cs="Arial"/>
          <w:b/>
          <w:bCs/>
        </w:rPr>
        <w:t>Ou à défaut, comme « Intermédiaire ».</w:t>
      </w:r>
    </w:p>
    <w:p w14:paraId="26FF9712" w14:textId="77777777" w:rsidR="00661E27" w:rsidRDefault="00661E27" w:rsidP="00661E27">
      <w:pPr>
        <w:pStyle w:val="Textebrut"/>
        <w:jc w:val="both"/>
        <w:rPr>
          <w:rFonts w:ascii="Arial" w:hAnsi="Arial" w:cs="Arial"/>
        </w:rPr>
      </w:pPr>
    </w:p>
    <w:p w14:paraId="3653632F" w14:textId="77777777" w:rsidR="00661E27" w:rsidRDefault="00661E27" w:rsidP="00661E27">
      <w:pPr>
        <w:pStyle w:val="Textebrut"/>
        <w:jc w:val="both"/>
        <w:rPr>
          <w:rFonts w:ascii="Arial" w:hAnsi="Arial" w:cs="Arial"/>
        </w:rPr>
      </w:pPr>
      <w:r>
        <w:rPr>
          <w:rFonts w:ascii="Arial" w:hAnsi="Arial" w:cs="Arial"/>
        </w:rPr>
        <w:t>Un formalisme particulier sera appliqué quant au référencement des BSD produits. Cela sera précisé au sein de l’onglet « émettre du déchet » dans l’encart réservé « Autre Numéro Libre » :</w:t>
      </w:r>
    </w:p>
    <w:p w14:paraId="3810CD27" w14:textId="77777777" w:rsidR="00661E27" w:rsidRDefault="00661E27" w:rsidP="00661E27">
      <w:pPr>
        <w:pStyle w:val="Textebrut"/>
        <w:numPr>
          <w:ilvl w:val="0"/>
          <w:numId w:val="44"/>
        </w:numPr>
        <w:jc w:val="both"/>
        <w:rPr>
          <w:rFonts w:ascii="Arial" w:hAnsi="Arial" w:cs="Arial"/>
        </w:rPr>
      </w:pPr>
      <w:r>
        <w:rPr>
          <w:rFonts w:ascii="Arial" w:hAnsi="Arial" w:cs="Arial"/>
        </w:rPr>
        <w:t>Le Formalisme appliqué sera le suivant : NOM DU SITE / Commune (N° département) / N°X (incrémentation des BSD).</w:t>
      </w:r>
    </w:p>
    <w:p w14:paraId="779B2B27" w14:textId="77777777" w:rsidR="00661E27" w:rsidRDefault="00661E27" w:rsidP="00661E27">
      <w:pPr>
        <w:pStyle w:val="Textebrut"/>
        <w:ind w:firstLine="709"/>
        <w:jc w:val="both"/>
        <w:rPr>
          <w:rFonts w:ascii="Arial" w:hAnsi="Arial" w:cs="Arial"/>
        </w:rPr>
      </w:pPr>
    </w:p>
    <w:p w14:paraId="16D37D25" w14:textId="77777777" w:rsidR="00661E27" w:rsidRDefault="00661E27" w:rsidP="00661E27">
      <w:pPr>
        <w:pStyle w:val="Textebrut"/>
        <w:jc w:val="both"/>
        <w:rPr>
          <w:rFonts w:ascii="Arial" w:hAnsi="Arial" w:cs="Arial"/>
        </w:rPr>
      </w:pPr>
      <w:bookmarkStart w:id="11" w:name="_Hlk148626542"/>
      <w:r>
        <w:rPr>
          <w:rFonts w:ascii="Arial" w:hAnsi="Arial" w:cs="Arial"/>
        </w:rPr>
        <w:t>Cette méthodologie sera adaptée aux spécificités de la plateforme RNTDS.</w:t>
      </w:r>
      <w:bookmarkEnd w:id="11"/>
    </w:p>
    <w:p w14:paraId="4A749F3A" w14:textId="77777777" w:rsidR="00661E27" w:rsidRDefault="00661E27" w:rsidP="00661E27">
      <w:pPr>
        <w:pStyle w:val="Textebrut"/>
        <w:jc w:val="both"/>
        <w:rPr>
          <w:rFonts w:ascii="Arial" w:hAnsi="Arial" w:cs="Arial"/>
        </w:rPr>
      </w:pPr>
    </w:p>
    <w:p w14:paraId="770D430B" w14:textId="77777777" w:rsidR="00661E27" w:rsidRDefault="00661E27" w:rsidP="00661E27">
      <w:pPr>
        <w:pStyle w:val="Textebrut"/>
        <w:jc w:val="both"/>
        <w:rPr>
          <w:rFonts w:ascii="Arial" w:hAnsi="Arial" w:cs="Arial"/>
          <w:b/>
          <w:bCs/>
        </w:rPr>
      </w:pPr>
      <w:r w:rsidRPr="00F77F46">
        <w:rPr>
          <w:rFonts w:ascii="Arial" w:hAnsi="Arial" w:cs="Arial"/>
          <w:b/>
          <w:bCs/>
        </w:rPr>
        <w:t xml:space="preserve">La signature dissociée a été retenue par l’ADEME, cela implique une anticipation de la part </w:t>
      </w:r>
      <w:r>
        <w:rPr>
          <w:rFonts w:ascii="Arial" w:hAnsi="Arial" w:cs="Arial"/>
          <w:b/>
          <w:bCs/>
        </w:rPr>
        <w:t>du titulaire</w:t>
      </w:r>
      <w:r w:rsidRPr="00F77F46">
        <w:rPr>
          <w:rFonts w:ascii="Arial" w:hAnsi="Arial" w:cs="Arial"/>
          <w:b/>
          <w:bCs/>
        </w:rPr>
        <w:t xml:space="preserve"> permettant de présenter chaque BSD en signature auprès de l’ADEME</w:t>
      </w:r>
      <w:r>
        <w:rPr>
          <w:rFonts w:ascii="Arial" w:hAnsi="Arial" w:cs="Arial"/>
          <w:b/>
          <w:bCs/>
        </w:rPr>
        <w:t xml:space="preserve"> </w:t>
      </w:r>
      <w:r w:rsidRPr="0091385D">
        <w:rPr>
          <w:rFonts w:ascii="Arial" w:hAnsi="Arial" w:cs="Arial"/>
          <w:b/>
          <w:bCs/>
        </w:rPr>
        <w:t xml:space="preserve">au minimum </w:t>
      </w:r>
      <w:r w:rsidRPr="0091385D">
        <w:rPr>
          <w:rFonts w:ascii="Arial" w:hAnsi="Arial" w:cs="Arial"/>
          <w:b/>
          <w:bCs/>
        </w:rPr>
        <w:br/>
        <w:t>3 jours ouvrés avant la date</w:t>
      </w:r>
      <w:r w:rsidRPr="00BC082D">
        <w:rPr>
          <w:rFonts w:ascii="Arial" w:hAnsi="Arial" w:cs="Arial"/>
          <w:b/>
          <w:bCs/>
          <w:color w:val="ED7D31" w:themeColor="accent2"/>
        </w:rPr>
        <w:t xml:space="preserve"> </w:t>
      </w:r>
      <w:r>
        <w:rPr>
          <w:rFonts w:ascii="Arial" w:hAnsi="Arial" w:cs="Arial"/>
          <w:b/>
          <w:bCs/>
        </w:rPr>
        <w:t xml:space="preserve">de </w:t>
      </w:r>
      <w:r w:rsidRPr="00F77F46">
        <w:rPr>
          <w:rFonts w:ascii="Arial" w:hAnsi="Arial" w:cs="Arial"/>
          <w:b/>
          <w:bCs/>
        </w:rPr>
        <w:t xml:space="preserve">sortie du déchet du site. Le titulaire se chargera d’informer le Chef de Projet ADEME en charge du site </w:t>
      </w:r>
      <w:r>
        <w:rPr>
          <w:rFonts w:ascii="Arial" w:hAnsi="Arial" w:cs="Arial"/>
          <w:b/>
          <w:bCs/>
        </w:rPr>
        <w:t xml:space="preserve">ainsi que le Coordinateur Territorial ADEME </w:t>
      </w:r>
      <w:r w:rsidRPr="00F77F46">
        <w:rPr>
          <w:rFonts w:ascii="Arial" w:hAnsi="Arial" w:cs="Arial"/>
          <w:b/>
          <w:bCs/>
        </w:rPr>
        <w:t>via la communication d’un mail d’alerte informant de la mise à disposition pour signature d’un ou de plusieurs BSD sur la plateforme.</w:t>
      </w:r>
    </w:p>
    <w:p w14:paraId="52D1E811" w14:textId="77777777" w:rsidR="00661E27" w:rsidRDefault="00661E27" w:rsidP="00661E27">
      <w:pPr>
        <w:pStyle w:val="Textebrut"/>
        <w:numPr>
          <w:ilvl w:val="0"/>
          <w:numId w:val="44"/>
        </w:numPr>
        <w:jc w:val="both"/>
        <w:rPr>
          <w:rFonts w:ascii="Arial" w:hAnsi="Arial" w:cs="Arial"/>
        </w:rPr>
      </w:pPr>
      <w:r>
        <w:rPr>
          <w:rFonts w:ascii="Arial" w:hAnsi="Arial" w:cs="Arial"/>
        </w:rPr>
        <w:t>Contact pour la présente opération :</w:t>
      </w:r>
    </w:p>
    <w:p w14:paraId="008849CC" w14:textId="77777777" w:rsidR="004A494E" w:rsidRDefault="00661E27" w:rsidP="004A35FA">
      <w:pPr>
        <w:pStyle w:val="Textebrut"/>
        <w:numPr>
          <w:ilvl w:val="1"/>
          <w:numId w:val="44"/>
        </w:numPr>
        <w:jc w:val="both"/>
        <w:rPr>
          <w:rFonts w:ascii="Arial" w:hAnsi="Arial" w:cs="Arial"/>
        </w:rPr>
      </w:pPr>
      <w:r w:rsidRPr="003B7639">
        <w:rPr>
          <w:rFonts w:ascii="Arial" w:hAnsi="Arial" w:cs="Arial"/>
        </w:rPr>
        <w:t>Chef</w:t>
      </w:r>
      <w:r w:rsidR="004A494E">
        <w:rPr>
          <w:rFonts w:ascii="Arial" w:hAnsi="Arial" w:cs="Arial"/>
        </w:rPr>
        <w:t>s</w:t>
      </w:r>
      <w:r w:rsidRPr="003B7639">
        <w:rPr>
          <w:rFonts w:ascii="Arial" w:hAnsi="Arial" w:cs="Arial"/>
        </w:rPr>
        <w:t xml:space="preserve"> de projet ADEME : </w:t>
      </w:r>
    </w:p>
    <w:p w14:paraId="60B43091" w14:textId="4BB9B9BA" w:rsidR="004A494E" w:rsidRDefault="004A494E" w:rsidP="004A494E">
      <w:pPr>
        <w:pStyle w:val="Textebrut"/>
        <w:numPr>
          <w:ilvl w:val="2"/>
          <w:numId w:val="44"/>
        </w:numPr>
        <w:jc w:val="both"/>
        <w:rPr>
          <w:rFonts w:ascii="Arial" w:hAnsi="Arial" w:cs="Arial"/>
        </w:rPr>
      </w:pPr>
      <w:r>
        <w:rPr>
          <w:rFonts w:ascii="Arial" w:hAnsi="Arial" w:cs="Arial"/>
        </w:rPr>
        <w:t xml:space="preserve">Adrien BOISSENIN : </w:t>
      </w:r>
      <w:hyperlink r:id="rId11" w:history="1">
        <w:r w:rsidRPr="00C34B08">
          <w:rPr>
            <w:rStyle w:val="Lienhypertexte"/>
            <w:rFonts w:ascii="Arial" w:hAnsi="Arial" w:cs="Arial"/>
          </w:rPr>
          <w:t>adrien.boissenin@ademe.fr</w:t>
        </w:r>
      </w:hyperlink>
      <w:r>
        <w:rPr>
          <w:rFonts w:ascii="Arial" w:hAnsi="Arial" w:cs="Arial"/>
        </w:rPr>
        <w:t xml:space="preserve"> / tél : 0</w:t>
      </w:r>
      <w:r w:rsidRPr="004A494E">
        <w:rPr>
          <w:rFonts w:ascii="Arial" w:hAnsi="Arial" w:cs="Arial"/>
        </w:rPr>
        <w:t>1 49 01 45 50</w:t>
      </w:r>
    </w:p>
    <w:p w14:paraId="11915078" w14:textId="668D841B" w:rsidR="003B7639" w:rsidRDefault="004A494E" w:rsidP="004A494E">
      <w:pPr>
        <w:pStyle w:val="Textebrut"/>
        <w:numPr>
          <w:ilvl w:val="2"/>
          <w:numId w:val="44"/>
        </w:numPr>
        <w:jc w:val="both"/>
        <w:rPr>
          <w:rFonts w:ascii="Arial" w:hAnsi="Arial" w:cs="Arial"/>
        </w:rPr>
      </w:pPr>
      <w:r>
        <w:rPr>
          <w:rFonts w:ascii="Arial" w:hAnsi="Arial" w:cs="Arial"/>
        </w:rPr>
        <w:t>Marie HOULIE :</w:t>
      </w:r>
      <w:r w:rsidR="00661E27" w:rsidRPr="003B7639">
        <w:rPr>
          <w:rFonts w:ascii="Arial" w:hAnsi="Arial" w:cs="Arial"/>
        </w:rPr>
        <w:t xml:space="preserve"> </w:t>
      </w:r>
      <w:hyperlink r:id="rId12" w:history="1">
        <w:r w:rsidR="00661E27" w:rsidRPr="003B7639">
          <w:rPr>
            <w:rStyle w:val="Lienhypertexte"/>
            <w:rFonts w:ascii="Arial" w:hAnsi="Arial" w:cs="Arial"/>
          </w:rPr>
          <w:t>marie.houlie@ademe.fr</w:t>
        </w:r>
      </w:hyperlink>
      <w:r w:rsidR="00661E27" w:rsidRPr="003B7639">
        <w:rPr>
          <w:rFonts w:ascii="Arial" w:hAnsi="Arial" w:cs="Arial"/>
        </w:rPr>
        <w:t xml:space="preserve"> / </w:t>
      </w:r>
      <w:r w:rsidR="003B7639">
        <w:rPr>
          <w:rFonts w:ascii="Arial" w:hAnsi="Arial" w:cs="Arial"/>
        </w:rPr>
        <w:t>té</w:t>
      </w:r>
      <w:r w:rsidR="00661E27" w:rsidRPr="003B7639">
        <w:rPr>
          <w:rFonts w:ascii="Arial" w:hAnsi="Arial" w:cs="Arial"/>
        </w:rPr>
        <w:t>l :</w:t>
      </w:r>
      <w:r w:rsidR="00661E27" w:rsidRPr="00255E5E">
        <w:t xml:space="preserve"> </w:t>
      </w:r>
      <w:r w:rsidR="00661E27" w:rsidRPr="003B7639">
        <w:rPr>
          <w:rFonts w:ascii="Arial" w:hAnsi="Arial" w:cs="Arial"/>
        </w:rPr>
        <w:t xml:space="preserve">04 72 83 09 30 </w:t>
      </w:r>
      <w:bookmarkStart w:id="12" w:name="_Hlk122592418"/>
    </w:p>
    <w:p w14:paraId="3B8AAC15" w14:textId="48BFDC54" w:rsidR="003B7639" w:rsidRDefault="003B7639" w:rsidP="004A35FA">
      <w:pPr>
        <w:pStyle w:val="Textebrut"/>
        <w:numPr>
          <w:ilvl w:val="1"/>
          <w:numId w:val="44"/>
        </w:numPr>
        <w:jc w:val="both"/>
        <w:rPr>
          <w:rFonts w:ascii="Arial" w:hAnsi="Arial" w:cs="Arial"/>
        </w:rPr>
      </w:pPr>
      <w:r>
        <w:rPr>
          <w:rFonts w:ascii="Arial" w:hAnsi="Arial" w:cs="Arial"/>
        </w:rPr>
        <w:t>Coordinateur Territorial ADEME (à solliciter en cas d’absence d</w:t>
      </w:r>
      <w:r w:rsidR="004A494E">
        <w:rPr>
          <w:rFonts w:ascii="Arial" w:hAnsi="Arial" w:cs="Arial"/>
        </w:rPr>
        <w:t>es</w:t>
      </w:r>
      <w:r>
        <w:rPr>
          <w:rFonts w:ascii="Arial" w:hAnsi="Arial" w:cs="Arial"/>
        </w:rPr>
        <w:t xml:space="preserve"> Chef</w:t>
      </w:r>
      <w:r w:rsidR="004A494E">
        <w:rPr>
          <w:rFonts w:ascii="Arial" w:hAnsi="Arial" w:cs="Arial"/>
        </w:rPr>
        <w:t>s</w:t>
      </w:r>
      <w:r>
        <w:rPr>
          <w:rFonts w:ascii="Arial" w:hAnsi="Arial" w:cs="Arial"/>
        </w:rPr>
        <w:t xml:space="preserve"> de projet ADEME) : </w:t>
      </w:r>
      <w:r w:rsidR="004A494E">
        <w:rPr>
          <w:rFonts w:ascii="Arial" w:hAnsi="Arial" w:cs="Arial"/>
        </w:rPr>
        <w:t>Claire DEBAYLE (</w:t>
      </w:r>
      <w:hyperlink r:id="rId13" w:history="1">
        <w:r w:rsidRPr="008C6A02">
          <w:rPr>
            <w:rStyle w:val="Lienhypertexte"/>
            <w:rFonts w:ascii="Arial" w:hAnsi="Arial" w:cs="Arial"/>
          </w:rPr>
          <w:t>claire.debayle@ademe.fr</w:t>
        </w:r>
      </w:hyperlink>
      <w:r>
        <w:rPr>
          <w:rFonts w:ascii="Arial" w:hAnsi="Arial" w:cs="Arial"/>
        </w:rPr>
        <w:t xml:space="preserve"> / tél : </w:t>
      </w:r>
      <w:r w:rsidRPr="003B7639">
        <w:rPr>
          <w:rFonts w:ascii="Arial" w:hAnsi="Arial" w:cs="Arial"/>
        </w:rPr>
        <w:t>04 72 83 84 56</w:t>
      </w:r>
      <w:r w:rsidR="004A494E">
        <w:rPr>
          <w:rFonts w:ascii="Arial" w:hAnsi="Arial" w:cs="Arial"/>
        </w:rPr>
        <w:t>)</w:t>
      </w:r>
    </w:p>
    <w:p w14:paraId="53223B9F" w14:textId="275C0DFC" w:rsidR="00661E27" w:rsidRPr="003B7639" w:rsidRDefault="00661E27" w:rsidP="003B7639">
      <w:pPr>
        <w:pStyle w:val="Textebrut"/>
        <w:jc w:val="both"/>
        <w:rPr>
          <w:rFonts w:ascii="Arial" w:hAnsi="Arial" w:cs="Arial"/>
        </w:rPr>
      </w:pPr>
      <w:r w:rsidRPr="003B7639">
        <w:rPr>
          <w:rFonts w:ascii="Arial" w:hAnsi="Arial" w:cs="Arial"/>
          <w:u w:val="single"/>
        </w:rPr>
        <w:t>Remarque</w:t>
      </w:r>
      <w:r w:rsidRPr="003B7639">
        <w:rPr>
          <w:rFonts w:ascii="Arial" w:hAnsi="Arial" w:cs="Arial"/>
        </w:rPr>
        <w:t xml:space="preserve"> : ce même délai s’applique pour toute sollicitation liée à un besoin de modification du BSD par le « Producteur / Détenteur du déchet » après signature ou </w:t>
      </w:r>
      <w:proofErr w:type="gramStart"/>
      <w:r w:rsidRPr="003B7639">
        <w:rPr>
          <w:rFonts w:ascii="Arial" w:hAnsi="Arial" w:cs="Arial"/>
        </w:rPr>
        <w:t>suite à</w:t>
      </w:r>
      <w:proofErr w:type="gramEnd"/>
      <w:r w:rsidRPr="003B7639">
        <w:rPr>
          <w:rFonts w:ascii="Arial" w:hAnsi="Arial" w:cs="Arial"/>
        </w:rPr>
        <w:t xml:space="preserve"> sa révision.</w:t>
      </w:r>
    </w:p>
    <w:bookmarkEnd w:id="12"/>
    <w:p w14:paraId="6356164E" w14:textId="77777777" w:rsidR="00661E27" w:rsidRDefault="00661E27" w:rsidP="00661E27">
      <w:pPr>
        <w:pStyle w:val="Textebrut"/>
        <w:jc w:val="both"/>
        <w:rPr>
          <w:rFonts w:ascii="Arial" w:hAnsi="Arial" w:cs="Arial"/>
        </w:rPr>
      </w:pPr>
    </w:p>
    <w:p w14:paraId="78A29C7A" w14:textId="77777777" w:rsidR="00661E27" w:rsidRDefault="00661E27" w:rsidP="00661E27">
      <w:pPr>
        <w:pStyle w:val="Textebrut"/>
        <w:jc w:val="both"/>
        <w:rPr>
          <w:rFonts w:ascii="Arial" w:hAnsi="Arial" w:cs="Arial"/>
        </w:rPr>
      </w:pPr>
      <w:r>
        <w:rPr>
          <w:rFonts w:ascii="Arial" w:hAnsi="Arial" w:cs="Arial"/>
        </w:rPr>
        <w:t>Cela signifie que l’ensemble des pièces permettant de s’assurer de la véracité des éléments renseignés ait été préalablement diffusé à l’ADEME, à savoir :</w:t>
      </w:r>
    </w:p>
    <w:p w14:paraId="1159F4FA" w14:textId="77777777" w:rsidR="00661E27" w:rsidRDefault="00661E27" w:rsidP="00661E27">
      <w:pPr>
        <w:pStyle w:val="Textebrut"/>
        <w:numPr>
          <w:ilvl w:val="0"/>
          <w:numId w:val="44"/>
        </w:numPr>
        <w:jc w:val="both"/>
        <w:rPr>
          <w:rFonts w:ascii="Arial" w:hAnsi="Arial" w:cs="Arial"/>
        </w:rPr>
      </w:pPr>
      <w:r>
        <w:rPr>
          <w:rFonts w:ascii="Arial" w:hAnsi="Arial" w:cs="Arial"/>
        </w:rPr>
        <w:t>L’Arrêté Préfectoral régissant l’activité de l’exutoire ;</w:t>
      </w:r>
    </w:p>
    <w:p w14:paraId="4317C9A7" w14:textId="77777777" w:rsidR="00661E27" w:rsidRDefault="00661E27" w:rsidP="00661E27">
      <w:pPr>
        <w:pStyle w:val="Textebrut"/>
        <w:numPr>
          <w:ilvl w:val="0"/>
          <w:numId w:val="44"/>
        </w:numPr>
        <w:jc w:val="both"/>
        <w:rPr>
          <w:rFonts w:ascii="Arial" w:hAnsi="Arial" w:cs="Arial"/>
        </w:rPr>
      </w:pPr>
      <w:r>
        <w:rPr>
          <w:rFonts w:ascii="Arial" w:hAnsi="Arial" w:cs="Arial"/>
        </w:rPr>
        <w:t>Le Certificat d’Acceptation associé au déchet à évacuer ;</w:t>
      </w:r>
    </w:p>
    <w:p w14:paraId="029FD34E" w14:textId="77777777" w:rsidR="00661E27" w:rsidRDefault="00661E27" w:rsidP="00661E27">
      <w:pPr>
        <w:pStyle w:val="Textebrut"/>
        <w:numPr>
          <w:ilvl w:val="0"/>
          <w:numId w:val="44"/>
        </w:numPr>
        <w:jc w:val="both"/>
        <w:rPr>
          <w:rFonts w:ascii="Arial" w:hAnsi="Arial" w:cs="Arial"/>
        </w:rPr>
      </w:pPr>
      <w:r>
        <w:rPr>
          <w:rFonts w:ascii="Arial" w:hAnsi="Arial" w:cs="Arial"/>
        </w:rPr>
        <w:t>Le récépissé associé à la déclaration du titulaire en tant que « Courtier / Négociant » en cours de validité ;</w:t>
      </w:r>
    </w:p>
    <w:p w14:paraId="4879FD53" w14:textId="77777777" w:rsidR="00661E27" w:rsidRDefault="00661E27" w:rsidP="00661E27">
      <w:pPr>
        <w:pStyle w:val="Textebrut"/>
        <w:numPr>
          <w:ilvl w:val="0"/>
          <w:numId w:val="44"/>
        </w:numPr>
        <w:jc w:val="both"/>
        <w:rPr>
          <w:rFonts w:ascii="Arial" w:hAnsi="Arial" w:cs="Arial"/>
        </w:rPr>
      </w:pPr>
      <w:r>
        <w:rPr>
          <w:rFonts w:ascii="Arial" w:hAnsi="Arial" w:cs="Arial"/>
        </w:rPr>
        <w:t>Le récépissé de transport de déchets dangereux et/ou non dangereux du transporteur déclaré en cours de validité.</w:t>
      </w:r>
    </w:p>
    <w:bookmarkEnd w:id="7"/>
    <w:p w14:paraId="0AF83685" w14:textId="77777777" w:rsidR="00661E27" w:rsidRDefault="00661E27" w:rsidP="00661E27">
      <w:pPr>
        <w:pStyle w:val="Textebrut"/>
        <w:rPr>
          <w:rFonts w:ascii="Arial" w:hAnsi="Arial" w:cs="Arial"/>
        </w:rPr>
      </w:pPr>
    </w:p>
    <w:p w14:paraId="76BDFFBC" w14:textId="7E2417C8" w:rsidR="00661E27" w:rsidRDefault="00661E27" w:rsidP="004A494E">
      <w:pPr>
        <w:spacing w:before="100" w:beforeAutospacing="1" w:after="100" w:afterAutospacing="1"/>
        <w:ind w:right="-20"/>
        <w:outlineLvl w:val="0"/>
      </w:pPr>
      <w:r w:rsidRPr="005301FB">
        <w:t>Les conditions de transport des déchets devront être conformes aux réglementations en vigueur et en particulier à celle sur le transport des matières dangereuses (déclaration en Préfecture, arrêté ADR…).</w:t>
      </w:r>
    </w:p>
    <w:p w14:paraId="4F12EECF" w14:textId="36442A63" w:rsidR="004A494E" w:rsidRPr="004A494E" w:rsidRDefault="008730C8" w:rsidP="004A494E">
      <w:pPr>
        <w:spacing w:before="100" w:beforeAutospacing="1" w:after="100" w:afterAutospacing="1"/>
        <w:ind w:right="-20"/>
        <w:outlineLvl w:val="0"/>
        <w:rPr>
          <w:szCs w:val="20"/>
        </w:rPr>
      </w:pPr>
      <w:r w:rsidRPr="00657541">
        <w:rPr>
          <w:szCs w:val="20"/>
        </w:rPr>
        <w:t xml:space="preserve">Le Titulaire tiendra également à jour le registre des déchets et le tiendra à disposition de l’ADEME pendant toute la durée légale de conservation. Le Titulaire devra veiller à ce que le traitement des déchets et ce pour chaque catégorie d’entre eux soient assurés uniquement par des installations agrées à recevoir et à traiter les déchets qui lui sont confiés. A première demande de l’ADEME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160341D0" w14:textId="701AED88" w:rsidR="008730C8" w:rsidRPr="00657541" w:rsidRDefault="004A494E" w:rsidP="008730C8">
      <w:pPr>
        <w:spacing w:line="276" w:lineRule="auto"/>
        <w:ind w:right="-20"/>
        <w:rPr>
          <w:szCs w:val="20"/>
        </w:rPr>
      </w:pPr>
      <w:r>
        <w:rPr>
          <w:szCs w:val="20"/>
        </w:rPr>
        <w:br/>
      </w:r>
      <w:r w:rsidR="008730C8" w:rsidRPr="00657541">
        <w:rPr>
          <w:szCs w:val="20"/>
        </w:rPr>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8730C8">
      <w:pPr>
        <w:spacing w:line="276" w:lineRule="auto"/>
        <w:ind w:right="-20"/>
        <w:rPr>
          <w:szCs w:val="20"/>
        </w:rPr>
      </w:pPr>
    </w:p>
    <w:p w14:paraId="2F6651FB" w14:textId="7222035D" w:rsidR="008730C8" w:rsidRPr="00657541" w:rsidRDefault="008730C8" w:rsidP="008730C8">
      <w:pPr>
        <w:spacing w:line="276" w:lineRule="auto"/>
        <w:ind w:right="-20"/>
        <w:rPr>
          <w:szCs w:val="20"/>
        </w:rPr>
      </w:pPr>
      <w:r w:rsidRPr="00657541">
        <w:rPr>
          <w:rStyle w:val="Style3Car"/>
          <w:b/>
          <w:i w:val="0"/>
          <w:color w:val="auto"/>
        </w:rPr>
        <w:t>3.1.2</w:t>
      </w:r>
      <w:r w:rsidRPr="00657541">
        <w:rPr>
          <w:rStyle w:val="Style3Car"/>
          <w:color w:val="auto"/>
        </w:rPr>
        <w:tab/>
      </w:r>
      <w:r w:rsidRPr="00657541">
        <w:rPr>
          <w:szCs w:val="20"/>
        </w:rPr>
        <w:t>Le Titulaire devra souscrire et maintenir en vigueur pendant toute la durée d’accomplissement de ses obligations contractuelles les polices d’assura</w:t>
      </w:r>
      <w:r w:rsidR="00EC0C51" w:rsidRPr="00657541">
        <w:rPr>
          <w:szCs w:val="20"/>
        </w:rPr>
        <w:t xml:space="preserve">nce nécessaires à la </w:t>
      </w:r>
      <w:r w:rsidR="003F023A" w:rsidRPr="00657541">
        <w:rPr>
          <w:szCs w:val="20"/>
        </w:rPr>
        <w:t>couverture de</w:t>
      </w:r>
      <w:r w:rsidRPr="00657541">
        <w:rPr>
          <w:szCs w:val="20"/>
        </w:rPr>
        <w:t xml:space="preserve"> sa responsabilité civile y compris pour les dommages et atteintes à l’environnement inhérents à l’exercice de son activité. Il devra pouvoir en justifier à la première demande de l’ADEME.</w:t>
      </w:r>
    </w:p>
    <w:p w14:paraId="3D828BCB" w14:textId="77777777" w:rsidR="005A4DA2" w:rsidRPr="005A4DA2" w:rsidRDefault="005A4DA2" w:rsidP="005A4DA2">
      <w:pPr>
        <w:spacing w:line="276" w:lineRule="auto"/>
        <w:ind w:right="-20"/>
        <w:rPr>
          <w:b/>
          <w:i/>
          <w:color w:val="5B9BD5" w:themeColor="accent1"/>
        </w:rPr>
      </w:pPr>
    </w:p>
    <w:p w14:paraId="2A326BB9" w14:textId="76848763" w:rsidR="008730C8" w:rsidRPr="00657541" w:rsidRDefault="008730C8" w:rsidP="008730C8">
      <w:pPr>
        <w:spacing w:line="276" w:lineRule="auto"/>
        <w:ind w:right="-20"/>
        <w:rPr>
          <w:b/>
          <w:i/>
          <w:szCs w:val="20"/>
        </w:rPr>
      </w:pPr>
      <w:r w:rsidRPr="00657541">
        <w:rPr>
          <w:rStyle w:val="Style3Car"/>
          <w:b/>
          <w:i w:val="0"/>
        </w:rPr>
        <w:t>3.1.3</w:t>
      </w:r>
      <w:r w:rsidRPr="00657541">
        <w:rPr>
          <w:b/>
          <w:i/>
          <w:color w:val="000000"/>
          <w:szCs w:val="20"/>
        </w:rPr>
        <w:tab/>
      </w:r>
      <w:r w:rsidRPr="00657541">
        <w:rPr>
          <w:szCs w:val="20"/>
        </w:rPr>
        <w:t>Les travaux devront être conduits selon les règles de l’art en assurant</w:t>
      </w:r>
      <w:r w:rsidR="00156380">
        <w:rPr>
          <w:szCs w:val="20"/>
        </w:rPr>
        <w:t xml:space="preserve"> </w:t>
      </w:r>
      <w:r w:rsidRPr="00657541">
        <w:rPr>
          <w:b/>
          <w:i/>
          <w:szCs w:val="20"/>
        </w:rPr>
        <w:t>:</w:t>
      </w:r>
    </w:p>
    <w:p w14:paraId="2D83AFEC" w14:textId="4286F013" w:rsidR="008730C8" w:rsidRPr="00657541" w:rsidRDefault="006F6E2B" w:rsidP="0020222A">
      <w:pPr>
        <w:numPr>
          <w:ilvl w:val="0"/>
          <w:numId w:val="31"/>
        </w:numPr>
        <w:spacing w:line="276" w:lineRule="auto"/>
        <w:ind w:right="-20"/>
        <w:rPr>
          <w:szCs w:val="20"/>
        </w:rPr>
      </w:pPr>
      <w:r w:rsidRPr="00657541">
        <w:rPr>
          <w:szCs w:val="20"/>
        </w:rPr>
        <w:lastRenderedPageBreak/>
        <w:t>La</w:t>
      </w:r>
      <w:r w:rsidR="008730C8" w:rsidRPr="00657541">
        <w:rPr>
          <w:szCs w:val="20"/>
        </w:rPr>
        <w:t xml:space="preserve"> sécurité du chantier et des personnels dans des conditions conformes à la réglementation en vigueur</w:t>
      </w:r>
      <w:r>
        <w:rPr>
          <w:szCs w:val="20"/>
        </w:rPr>
        <w:t> ;</w:t>
      </w:r>
    </w:p>
    <w:p w14:paraId="26C79957" w14:textId="78EB60FE" w:rsidR="008730C8" w:rsidRPr="00657541" w:rsidRDefault="006F6E2B" w:rsidP="0020222A">
      <w:pPr>
        <w:numPr>
          <w:ilvl w:val="0"/>
          <w:numId w:val="31"/>
        </w:numPr>
        <w:spacing w:line="276" w:lineRule="auto"/>
        <w:ind w:right="-20"/>
        <w:rPr>
          <w:szCs w:val="20"/>
        </w:rPr>
      </w:pPr>
      <w:r w:rsidRPr="00657541">
        <w:rPr>
          <w:szCs w:val="20"/>
        </w:rPr>
        <w:t>La</w:t>
      </w:r>
      <w:r w:rsidR="008730C8" w:rsidRPr="00657541">
        <w:rPr>
          <w:szCs w:val="20"/>
        </w:rPr>
        <w:t xml:space="preserve"> protection de l’environnement, et la sécurité des personnes et des biens situés dans le voisinage</w:t>
      </w:r>
      <w:r>
        <w:rPr>
          <w:szCs w:val="20"/>
        </w:rPr>
        <w:t> ;</w:t>
      </w:r>
    </w:p>
    <w:p w14:paraId="3BDBB906" w14:textId="7123AF0E" w:rsidR="008730C8" w:rsidRPr="00657541" w:rsidRDefault="006F6E2B" w:rsidP="0020222A">
      <w:pPr>
        <w:numPr>
          <w:ilvl w:val="0"/>
          <w:numId w:val="31"/>
        </w:numPr>
        <w:spacing w:line="276" w:lineRule="auto"/>
        <w:ind w:right="-20"/>
        <w:rPr>
          <w:szCs w:val="20"/>
        </w:rPr>
      </w:pPr>
      <w:r w:rsidRPr="00657541">
        <w:rPr>
          <w:szCs w:val="20"/>
        </w:rPr>
        <w:t>La</w:t>
      </w:r>
      <w:r w:rsidR="008730C8" w:rsidRPr="00657541">
        <w:rPr>
          <w:szCs w:val="20"/>
        </w:rPr>
        <w:t xml:space="preserve"> sécurité pendant les opérations de transport, dans des conditions conformes à la réglementation en vigueur.</w:t>
      </w:r>
    </w:p>
    <w:p w14:paraId="7755F95D" w14:textId="77777777" w:rsidR="008730C8" w:rsidRPr="00657541" w:rsidRDefault="008730C8" w:rsidP="008730C8">
      <w:pPr>
        <w:ind w:right="-20"/>
        <w:rPr>
          <w:szCs w:val="20"/>
        </w:rPr>
      </w:pPr>
    </w:p>
    <w:p w14:paraId="384C4AFD" w14:textId="519B8927" w:rsidR="008730C8" w:rsidRDefault="008730C8" w:rsidP="008730C8">
      <w:pPr>
        <w:ind w:right="-20"/>
        <w:rPr>
          <w:szCs w:val="20"/>
        </w:rPr>
      </w:pPr>
      <w:r w:rsidRPr="00657541">
        <w:rPr>
          <w:szCs w:val="20"/>
        </w:rPr>
        <w:t xml:space="preserve">L’ADEME a confié à </w:t>
      </w:r>
      <w:r w:rsidR="00473D3D" w:rsidRPr="00DD7401">
        <w:rPr>
          <w:szCs w:val="20"/>
        </w:rPr>
        <w:t xml:space="preserve">BUREAU ALPES CONTROLES, </w:t>
      </w:r>
      <w:r w:rsidRPr="00DD7401">
        <w:rPr>
          <w:szCs w:val="20"/>
        </w:rPr>
        <w:t>la</w:t>
      </w:r>
      <w:r w:rsidRPr="00657541">
        <w:rPr>
          <w:szCs w:val="20"/>
        </w:rPr>
        <w:t xml:space="preserve"> mission de la coordination de la sécurité et de protection de la santé sur ses chantiers. </w:t>
      </w:r>
    </w:p>
    <w:p w14:paraId="64BBC3DE" w14:textId="77777777" w:rsidR="004A494E" w:rsidRPr="00657541" w:rsidRDefault="004A494E" w:rsidP="008730C8">
      <w:pPr>
        <w:ind w:right="-20"/>
        <w:rPr>
          <w:szCs w:val="20"/>
        </w:rPr>
      </w:pPr>
    </w:p>
    <w:p w14:paraId="61E59C75" w14:textId="77777777" w:rsidR="008730C8" w:rsidRPr="00657541" w:rsidRDefault="008730C8" w:rsidP="008730C8">
      <w:pPr>
        <w:ind w:right="-20"/>
        <w:rPr>
          <w:szCs w:val="20"/>
        </w:rPr>
      </w:pPr>
      <w:r w:rsidRPr="00657541">
        <w:rPr>
          <w:szCs w:val="20"/>
        </w:rPr>
        <w:t>Le Titulaire (et ses sous-traitants) devra respecter l’ensemble des prescriptions définies dans le cadre du Plan Général de Coordination en matière de Sécurité et de Protection de la Santé (PGC-SPS) et devront participer à la visite d’inspection commune du site organisée par le coordonnateur SPS.</w:t>
      </w:r>
    </w:p>
    <w:p w14:paraId="40B01875" w14:textId="77777777" w:rsidR="008730C8" w:rsidRPr="00657541" w:rsidRDefault="008730C8" w:rsidP="008730C8">
      <w:pPr>
        <w:spacing w:line="276" w:lineRule="auto"/>
        <w:ind w:right="-20"/>
        <w:rPr>
          <w:szCs w:val="20"/>
        </w:rPr>
      </w:pPr>
    </w:p>
    <w:p w14:paraId="3EA7262F" w14:textId="77777777" w:rsidR="008730C8" w:rsidRPr="00657541" w:rsidRDefault="008730C8" w:rsidP="008730C8">
      <w:pPr>
        <w:spacing w:line="276" w:lineRule="auto"/>
        <w:ind w:right="-20"/>
        <w:rPr>
          <w:szCs w:val="20"/>
        </w:rPr>
      </w:pPr>
      <w:r w:rsidRPr="00657541">
        <w:rPr>
          <w:szCs w:val="20"/>
        </w:rPr>
        <w:t>Préalablement au démarrage des travaux :</w:t>
      </w:r>
    </w:p>
    <w:p w14:paraId="54988EB1" w14:textId="68FF1B60" w:rsidR="008730C8" w:rsidRPr="00657541" w:rsidRDefault="006F6E2B" w:rsidP="008730C8">
      <w:pPr>
        <w:numPr>
          <w:ilvl w:val="0"/>
          <w:numId w:val="16"/>
        </w:numPr>
        <w:tabs>
          <w:tab w:val="num" w:pos="1134"/>
        </w:tabs>
        <w:spacing w:line="276" w:lineRule="auto"/>
        <w:ind w:left="1134" w:right="-20" w:hanging="567"/>
        <w:rPr>
          <w:szCs w:val="20"/>
        </w:rPr>
      </w:pPr>
      <w:r w:rsidRPr="00657541">
        <w:rPr>
          <w:szCs w:val="20"/>
        </w:rPr>
        <w:t>Le</w:t>
      </w:r>
      <w:r w:rsidR="008730C8" w:rsidRPr="00657541">
        <w:rPr>
          <w:szCs w:val="20"/>
        </w:rPr>
        <w:t xml:space="preserve"> Titulaire (et ses sous-traitants) remettr</w:t>
      </w:r>
      <w:r w:rsidR="00795F21">
        <w:rPr>
          <w:szCs w:val="20"/>
        </w:rPr>
        <w:t xml:space="preserve">a </w:t>
      </w:r>
      <w:r w:rsidR="008730C8" w:rsidRPr="00657541">
        <w:rPr>
          <w:szCs w:val="20"/>
        </w:rPr>
        <w:t xml:space="preserve">chacun au Coordonnateur SPS et à l’ADEME leurs « Plans Particuliers de Sécurité et de Protection de la Santé » (PPSPS) rédigés conformément aux dispositions du décret n° 94-1159 du 26 décembre 1994 (pris en application de la loi n° 93-1418 du 31 décembre 1993) et </w:t>
      </w:r>
      <w:proofErr w:type="gramStart"/>
      <w:r w:rsidR="008730C8" w:rsidRPr="00657541">
        <w:rPr>
          <w:szCs w:val="20"/>
        </w:rPr>
        <w:t>au</w:t>
      </w:r>
      <w:proofErr w:type="gramEnd"/>
      <w:r w:rsidR="008730C8" w:rsidRPr="00657541">
        <w:rPr>
          <w:szCs w:val="20"/>
        </w:rPr>
        <w:t xml:space="preserve"> Plan Général de Coordination Santé - Sécurité (PGC.SPS) établi par la société </w:t>
      </w:r>
      <w:r w:rsidR="00473D3D">
        <w:rPr>
          <w:szCs w:val="20"/>
        </w:rPr>
        <w:t>BUREAU ALPES CONTROLES</w:t>
      </w:r>
      <w:r w:rsidR="008730C8" w:rsidRPr="00657541">
        <w:rPr>
          <w:szCs w:val="20"/>
        </w:rPr>
        <w:t xml:space="preserve"> (organisme chargé des missions de coordination sur les chantiers de l’ADEME).</w:t>
      </w:r>
    </w:p>
    <w:p w14:paraId="7BA6FF5A" w14:textId="77777777" w:rsidR="008730C8" w:rsidRPr="00657541" w:rsidRDefault="008730C8" w:rsidP="008730C8">
      <w:pPr>
        <w:spacing w:line="276" w:lineRule="auto"/>
        <w:ind w:left="1400" w:right="-20"/>
        <w:rPr>
          <w:szCs w:val="20"/>
        </w:rPr>
      </w:pPr>
    </w:p>
    <w:p w14:paraId="509F24D8" w14:textId="701584C3" w:rsidR="008730C8" w:rsidRPr="00657541" w:rsidRDefault="006F6E2B" w:rsidP="008730C8">
      <w:pPr>
        <w:numPr>
          <w:ilvl w:val="0"/>
          <w:numId w:val="16"/>
        </w:numPr>
        <w:tabs>
          <w:tab w:val="num" w:pos="1134"/>
        </w:tabs>
        <w:spacing w:line="276" w:lineRule="auto"/>
        <w:ind w:left="1134" w:right="-20" w:hanging="567"/>
        <w:rPr>
          <w:szCs w:val="20"/>
        </w:rPr>
      </w:pPr>
      <w:r w:rsidRPr="00657541">
        <w:rPr>
          <w:szCs w:val="20"/>
        </w:rPr>
        <w:t>Le</w:t>
      </w:r>
      <w:r w:rsidR="008730C8" w:rsidRPr="00657541">
        <w:rPr>
          <w:szCs w:val="20"/>
        </w:rPr>
        <w:t>(s) PPSPS devront avoir reçu l’avis favorable du coordonnateur SPS avant leur remise « obligatoire » aux organismes de prévention (Inspection du Travail, CRAM et OPPBTP).</w:t>
      </w:r>
    </w:p>
    <w:p w14:paraId="045543C5" w14:textId="77777777" w:rsidR="008730C8" w:rsidRPr="00657541" w:rsidRDefault="008730C8" w:rsidP="008730C8">
      <w:pPr>
        <w:spacing w:line="276" w:lineRule="auto"/>
        <w:ind w:right="-20"/>
        <w:rPr>
          <w:szCs w:val="20"/>
        </w:rPr>
      </w:pPr>
    </w:p>
    <w:p w14:paraId="5615931D" w14:textId="47795146" w:rsidR="008730C8" w:rsidRPr="00657541" w:rsidRDefault="008730C8" w:rsidP="008730C8">
      <w:pPr>
        <w:spacing w:line="276" w:lineRule="auto"/>
        <w:ind w:left="1134" w:right="-20"/>
        <w:rPr>
          <w:szCs w:val="20"/>
        </w:rPr>
      </w:pPr>
      <w:r w:rsidRPr="00657541">
        <w:rPr>
          <w:szCs w:val="20"/>
        </w:rPr>
        <w:t xml:space="preserve">L’ADEME ou ses représentants se réservent le droit de faire procéder à l’arrêt immédiat du chantier aux frais du Titulaire en cas de constat de non-respect des conditions </w:t>
      </w:r>
      <w:r w:rsidR="003F023A" w:rsidRPr="00657541">
        <w:rPr>
          <w:szCs w:val="20"/>
        </w:rPr>
        <w:t>de sécurité mentionnées.</w:t>
      </w:r>
    </w:p>
    <w:p w14:paraId="14B9A25E" w14:textId="77777777" w:rsidR="008730C8" w:rsidRPr="00657541" w:rsidRDefault="008730C8" w:rsidP="008730C8">
      <w:pPr>
        <w:spacing w:line="276" w:lineRule="auto"/>
        <w:ind w:left="1134" w:right="-20"/>
        <w:rPr>
          <w:szCs w:val="20"/>
        </w:rPr>
      </w:pPr>
    </w:p>
    <w:p w14:paraId="3096BA07" w14:textId="77777777" w:rsidR="008730C8" w:rsidRPr="00657541" w:rsidRDefault="008730C8" w:rsidP="008730C8">
      <w:pPr>
        <w:spacing w:line="276" w:lineRule="auto"/>
        <w:ind w:left="1134" w:right="-20"/>
        <w:rPr>
          <w:szCs w:val="20"/>
        </w:rPr>
      </w:pPr>
      <w:r w:rsidRPr="00657541">
        <w:rPr>
          <w:szCs w:val="20"/>
        </w:rPr>
        <w:t>En cas de danger grave et imminent constaté sur le chantier, en cours de réalisation, le Coordonnateur SPS est en droit d’intervenir directement auprès du Titulaire pour faire cesser immédiatement ce danger.</w:t>
      </w:r>
    </w:p>
    <w:p w14:paraId="216B7C21" w14:textId="77777777" w:rsidR="008730C8" w:rsidRPr="00657541" w:rsidRDefault="008730C8" w:rsidP="008730C8">
      <w:pPr>
        <w:spacing w:line="276" w:lineRule="auto"/>
        <w:ind w:left="1134" w:right="-20"/>
        <w:rPr>
          <w:szCs w:val="20"/>
        </w:rPr>
      </w:pPr>
    </w:p>
    <w:p w14:paraId="3385D2CF" w14:textId="6DDEE56D" w:rsidR="008730C8" w:rsidRPr="00657541" w:rsidRDefault="008730C8" w:rsidP="008730C8">
      <w:pPr>
        <w:spacing w:line="276" w:lineRule="auto"/>
        <w:ind w:left="1134" w:right="-20"/>
        <w:rPr>
          <w:szCs w:val="20"/>
        </w:rPr>
      </w:pPr>
      <w:r w:rsidRPr="00657541">
        <w:rPr>
          <w:szCs w:val="20"/>
        </w:rPr>
        <w:t>Le Titulaire assurera les conséquences financières éventuelles de cet arrêt de chantier étant entendu que les pénalités de retard peuvent être appliquées, sans que l’exécution d’aucune autre formalité ne soit nécessaire dès lors que l’arrêt de chantier conduirait au dépassement du délai</w:t>
      </w:r>
      <w:r w:rsidR="000C59E8" w:rsidRPr="00657541">
        <w:rPr>
          <w:szCs w:val="20"/>
        </w:rPr>
        <w:t xml:space="preserve"> d’exécution prévu </w:t>
      </w:r>
      <w:r w:rsidR="003F023A" w:rsidRPr="00657541">
        <w:rPr>
          <w:szCs w:val="20"/>
        </w:rPr>
        <w:t>à l’</w:t>
      </w:r>
      <w:r w:rsidR="00473D3D">
        <w:rPr>
          <w:szCs w:val="20"/>
        </w:rPr>
        <w:t>article 4</w:t>
      </w:r>
      <w:r w:rsidR="000C59E8" w:rsidRPr="00657541">
        <w:rPr>
          <w:szCs w:val="20"/>
        </w:rPr>
        <w:t xml:space="preserve"> </w:t>
      </w:r>
      <w:r w:rsidRPr="00657541">
        <w:rPr>
          <w:szCs w:val="20"/>
        </w:rPr>
        <w:t>ci-dessous.</w:t>
      </w:r>
    </w:p>
    <w:p w14:paraId="6900CFA6" w14:textId="77777777" w:rsidR="008730C8" w:rsidRPr="00657541" w:rsidRDefault="008730C8" w:rsidP="00D80190">
      <w:pPr>
        <w:spacing w:line="276" w:lineRule="auto"/>
        <w:ind w:right="-20"/>
        <w:rPr>
          <w:b/>
          <w:szCs w:val="20"/>
          <w:u w:val="single"/>
        </w:rPr>
      </w:pPr>
    </w:p>
    <w:p w14:paraId="5F2B1527" w14:textId="32EA6743" w:rsidR="008730C8" w:rsidRPr="00657541" w:rsidRDefault="008730C8" w:rsidP="009964CE">
      <w:pPr>
        <w:pStyle w:val="Style2"/>
      </w:pPr>
      <w:r w:rsidRPr="004A494E">
        <w:rPr>
          <w:u w:val="none"/>
        </w:rPr>
        <w:t xml:space="preserve"> </w:t>
      </w:r>
      <w:r w:rsidRPr="00657541">
        <w:t>Conditions d’exécution spécifiques au chantier</w:t>
      </w:r>
    </w:p>
    <w:p w14:paraId="12D7710E" w14:textId="77777777" w:rsidR="008730C8" w:rsidRPr="00657541" w:rsidRDefault="008730C8" w:rsidP="008730C8">
      <w:pPr>
        <w:spacing w:line="276" w:lineRule="auto"/>
        <w:ind w:left="1134" w:right="-20"/>
        <w:rPr>
          <w:b/>
          <w:szCs w:val="20"/>
          <w:u w:val="single"/>
        </w:rPr>
      </w:pPr>
    </w:p>
    <w:p w14:paraId="6E18F189" w14:textId="1B669060" w:rsidR="008730C8" w:rsidRPr="00657541" w:rsidRDefault="008730C8" w:rsidP="009964CE">
      <w:pPr>
        <w:pStyle w:val="Style3"/>
        <w:rPr>
          <w:b/>
          <w:i w:val="0"/>
        </w:rPr>
      </w:pPr>
      <w:r w:rsidRPr="00657541">
        <w:rPr>
          <w:b/>
          <w:i w:val="0"/>
        </w:rPr>
        <w:t>Autorisations</w:t>
      </w:r>
    </w:p>
    <w:p w14:paraId="4DF71199" w14:textId="77777777" w:rsidR="008730C8" w:rsidRPr="00657541" w:rsidRDefault="008730C8" w:rsidP="008730C8">
      <w:pPr>
        <w:spacing w:line="276" w:lineRule="auto"/>
        <w:ind w:right="-20"/>
        <w:rPr>
          <w:szCs w:val="20"/>
        </w:rPr>
      </w:pPr>
    </w:p>
    <w:p w14:paraId="1A6B0C1A" w14:textId="77777777" w:rsidR="008730C8" w:rsidRPr="00657541" w:rsidRDefault="008730C8" w:rsidP="008730C8">
      <w:pPr>
        <w:spacing w:line="276" w:lineRule="auto"/>
        <w:ind w:right="-20"/>
        <w:rPr>
          <w:szCs w:val="20"/>
        </w:rPr>
      </w:pPr>
      <w:r w:rsidRPr="00657541">
        <w:rPr>
          <w:szCs w:val="20"/>
        </w:rPr>
        <w:t>L’ADEME s’engage à obtenir les autorisations nécessaires permettant de pénétrer et d’occuper temporairement les parcelles sur lesquelles le Titulaire réalisera les prestations.</w:t>
      </w:r>
    </w:p>
    <w:p w14:paraId="17BBFC0B" w14:textId="77777777" w:rsidR="008730C8" w:rsidRPr="00657541" w:rsidRDefault="008730C8" w:rsidP="008730C8">
      <w:pPr>
        <w:spacing w:line="276" w:lineRule="auto"/>
        <w:ind w:right="-20"/>
        <w:rPr>
          <w:szCs w:val="20"/>
        </w:rPr>
      </w:pPr>
    </w:p>
    <w:p w14:paraId="21C0E71F" w14:textId="77777777" w:rsidR="008730C8" w:rsidRPr="00657541" w:rsidRDefault="008730C8" w:rsidP="008730C8">
      <w:pPr>
        <w:spacing w:line="276" w:lineRule="auto"/>
        <w:ind w:right="-20"/>
        <w:rPr>
          <w:szCs w:val="20"/>
        </w:rPr>
      </w:pPr>
      <w:r w:rsidRPr="00657541">
        <w:rPr>
          <w:szCs w:val="20"/>
        </w:rPr>
        <w:t>Toutes les autres demandes d’autorisation et déclarations obligatoires sont à la charge du Titulaire.</w:t>
      </w:r>
    </w:p>
    <w:p w14:paraId="1958E338" w14:textId="77777777" w:rsidR="00F25A93" w:rsidRPr="00657541" w:rsidRDefault="00F25A93" w:rsidP="008730C8">
      <w:pPr>
        <w:spacing w:line="276" w:lineRule="auto"/>
        <w:ind w:right="-20"/>
        <w:rPr>
          <w:szCs w:val="20"/>
        </w:rPr>
      </w:pPr>
    </w:p>
    <w:p w14:paraId="4C072779" w14:textId="77B506F5" w:rsidR="008730C8" w:rsidRPr="00657541" w:rsidRDefault="008730C8" w:rsidP="009964CE">
      <w:pPr>
        <w:pStyle w:val="Style3"/>
        <w:rPr>
          <w:b/>
          <w:i w:val="0"/>
        </w:rPr>
      </w:pPr>
      <w:r w:rsidRPr="00657541">
        <w:rPr>
          <w:b/>
          <w:i w:val="0"/>
        </w:rPr>
        <w:t>Accès au chantier</w:t>
      </w:r>
    </w:p>
    <w:p w14:paraId="4982236D" w14:textId="77777777" w:rsidR="008730C8" w:rsidRPr="00657541" w:rsidRDefault="008730C8" w:rsidP="008730C8">
      <w:pPr>
        <w:spacing w:line="276" w:lineRule="auto"/>
        <w:ind w:right="-20"/>
        <w:rPr>
          <w:b/>
          <w:szCs w:val="20"/>
          <w:u w:val="single"/>
        </w:rPr>
      </w:pPr>
    </w:p>
    <w:p w14:paraId="2095E311" w14:textId="77777777" w:rsidR="008730C8" w:rsidRPr="00657541" w:rsidRDefault="008730C8" w:rsidP="008730C8">
      <w:pPr>
        <w:spacing w:line="276" w:lineRule="auto"/>
        <w:ind w:right="-20"/>
        <w:rPr>
          <w:szCs w:val="20"/>
        </w:rPr>
      </w:pPr>
      <w:r w:rsidRPr="00657541">
        <w:rPr>
          <w:szCs w:val="20"/>
        </w:rPr>
        <w:t>Dans le cadre de l’exécution du présent marché, seuls les représentants du Titulaire et de ses sous-traitants seront autorisés à entrer sur le chantier.</w:t>
      </w:r>
    </w:p>
    <w:p w14:paraId="3134CE2E" w14:textId="77777777" w:rsidR="008730C8" w:rsidRPr="00657541" w:rsidRDefault="008730C8" w:rsidP="008730C8">
      <w:pPr>
        <w:spacing w:line="276" w:lineRule="auto"/>
        <w:ind w:right="-20"/>
        <w:rPr>
          <w:szCs w:val="20"/>
        </w:rPr>
      </w:pPr>
    </w:p>
    <w:p w14:paraId="51D68DBB" w14:textId="77777777" w:rsidR="008730C8" w:rsidRPr="00657541" w:rsidRDefault="008730C8" w:rsidP="008730C8">
      <w:pPr>
        <w:spacing w:line="276" w:lineRule="auto"/>
        <w:ind w:right="-20"/>
        <w:rPr>
          <w:szCs w:val="20"/>
        </w:rPr>
      </w:pPr>
      <w:r w:rsidRPr="00657541">
        <w:rPr>
          <w:szCs w:val="20"/>
        </w:rPr>
        <w:t>Par ailleurs, le chantier devra être en permanence ouvert aux représentants de l’ADEME ou à toute autre personne accréditée par l’ADEME.</w:t>
      </w:r>
    </w:p>
    <w:p w14:paraId="6626A487" w14:textId="56C6F017" w:rsidR="008730C8" w:rsidRPr="00657541" w:rsidRDefault="008730C8" w:rsidP="009964CE">
      <w:pPr>
        <w:pStyle w:val="Style3"/>
        <w:rPr>
          <w:b/>
          <w:i w:val="0"/>
          <w:color w:val="auto"/>
        </w:rPr>
      </w:pPr>
      <w:r w:rsidRPr="00657541">
        <w:rPr>
          <w:b/>
          <w:i w:val="0"/>
          <w:color w:val="auto"/>
        </w:rPr>
        <w:lastRenderedPageBreak/>
        <w:t>Journal de chantier</w:t>
      </w:r>
    </w:p>
    <w:p w14:paraId="7382C7E6" w14:textId="77777777" w:rsidR="008730C8" w:rsidRPr="00657541" w:rsidRDefault="008730C8" w:rsidP="008730C8">
      <w:pPr>
        <w:spacing w:line="276" w:lineRule="auto"/>
        <w:ind w:right="-20"/>
        <w:rPr>
          <w:szCs w:val="20"/>
        </w:rPr>
      </w:pPr>
    </w:p>
    <w:p w14:paraId="7B3BC23B" w14:textId="77777777" w:rsidR="008730C8" w:rsidRPr="00657541" w:rsidRDefault="008730C8" w:rsidP="008730C8">
      <w:pPr>
        <w:spacing w:line="276" w:lineRule="auto"/>
        <w:ind w:right="-20"/>
        <w:rPr>
          <w:szCs w:val="20"/>
        </w:rPr>
      </w:pPr>
      <w:r w:rsidRPr="00657541">
        <w:rPr>
          <w:szCs w:val="20"/>
        </w:rPr>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E10AB9">
      <w:pPr>
        <w:rPr>
          <w:rFonts w:cs="Arial"/>
          <w:color w:val="000000" w:themeColor="text1"/>
          <w:szCs w:val="20"/>
        </w:rPr>
      </w:pPr>
      <w:bookmarkStart w:id="13" w:name="_Hlk104298307"/>
    </w:p>
    <w:p w14:paraId="0472B8D7" w14:textId="1D965AC8" w:rsidR="00E10AB9" w:rsidRPr="00DD7401" w:rsidRDefault="00E10AB9" w:rsidP="00E10AB9">
      <w:pPr>
        <w:rPr>
          <w:rFonts w:cs="Arial"/>
          <w:color w:val="000000" w:themeColor="text1"/>
          <w:szCs w:val="20"/>
        </w:rPr>
      </w:pPr>
      <w:r w:rsidRPr="00DD7401">
        <w:rPr>
          <w:rFonts w:cs="Arial"/>
          <w:color w:val="000000" w:themeColor="text1"/>
          <w:szCs w:val="20"/>
        </w:rPr>
        <w:t>Le titulaire remplira et transmettra quotidiennement par courriel à l’ADEME, au coordonnateur SPS et le cas échéant à l’AMO, le journal de chantier.</w:t>
      </w:r>
    </w:p>
    <w:bookmarkEnd w:id="13"/>
    <w:p w14:paraId="3E973F0E" w14:textId="77777777" w:rsidR="008730C8" w:rsidRPr="00DD7401" w:rsidRDefault="008730C8" w:rsidP="008730C8">
      <w:pPr>
        <w:spacing w:line="276" w:lineRule="auto"/>
        <w:ind w:right="-20"/>
        <w:rPr>
          <w:szCs w:val="20"/>
        </w:rPr>
      </w:pPr>
    </w:p>
    <w:p w14:paraId="4B5ACC09" w14:textId="7FEDA22C" w:rsidR="008730C8" w:rsidRPr="00657541" w:rsidRDefault="00E10AB9" w:rsidP="008730C8">
      <w:pPr>
        <w:spacing w:line="276" w:lineRule="auto"/>
        <w:ind w:right="-20"/>
        <w:rPr>
          <w:szCs w:val="20"/>
        </w:rPr>
      </w:pPr>
      <w:r w:rsidRPr="00DD7401">
        <w:rPr>
          <w:szCs w:val="20"/>
        </w:rPr>
        <w:t xml:space="preserve">Il </w:t>
      </w:r>
      <w:r w:rsidR="008730C8" w:rsidRPr="00DD7401">
        <w:rPr>
          <w:szCs w:val="20"/>
        </w:rPr>
        <w:t>sera</w:t>
      </w:r>
      <w:r w:rsidRPr="00DD7401">
        <w:rPr>
          <w:szCs w:val="20"/>
        </w:rPr>
        <w:t xml:space="preserve"> également tenu</w:t>
      </w:r>
      <w:r w:rsidR="008730C8" w:rsidRPr="00DD7401">
        <w:rPr>
          <w:szCs w:val="20"/>
        </w:rPr>
        <w:t xml:space="preserve"> à la disposition de l’ADEME ou de ses représentants </w:t>
      </w:r>
      <w:r w:rsidRPr="00DD7401">
        <w:rPr>
          <w:szCs w:val="20"/>
        </w:rPr>
        <w:t xml:space="preserve">sur le chantier </w:t>
      </w:r>
      <w:r w:rsidR="008730C8" w:rsidRPr="00DD7401">
        <w:rPr>
          <w:szCs w:val="20"/>
        </w:rPr>
        <w:t xml:space="preserve">et lui sera remis en même temps que le rapport final </w:t>
      </w:r>
      <w:r w:rsidR="000C59E8" w:rsidRPr="00DD7401">
        <w:rPr>
          <w:szCs w:val="20"/>
        </w:rPr>
        <w:t xml:space="preserve">d’exécution prévu à </w:t>
      </w:r>
      <w:r w:rsidR="00473D3D" w:rsidRPr="00DD7401">
        <w:rPr>
          <w:szCs w:val="20"/>
        </w:rPr>
        <w:t xml:space="preserve">l’article 4 </w:t>
      </w:r>
      <w:r w:rsidR="008730C8" w:rsidRPr="00DD7401">
        <w:rPr>
          <w:szCs w:val="20"/>
        </w:rPr>
        <w:t>ci-dessous.</w:t>
      </w:r>
    </w:p>
    <w:p w14:paraId="755247D6" w14:textId="77777777" w:rsidR="008730C8" w:rsidRPr="00D202E7" w:rsidRDefault="008730C8" w:rsidP="008730C8">
      <w:pPr>
        <w:spacing w:line="276" w:lineRule="auto"/>
        <w:ind w:right="-20"/>
        <w:rPr>
          <w:szCs w:val="20"/>
        </w:rPr>
      </w:pPr>
    </w:p>
    <w:p w14:paraId="709AE363" w14:textId="0D0E1914" w:rsidR="008730C8" w:rsidRPr="00DD7401" w:rsidRDefault="00D202E7" w:rsidP="00A04B94">
      <w:pPr>
        <w:pStyle w:val="Style3"/>
        <w:rPr>
          <w:b/>
          <w:i w:val="0"/>
          <w:color w:val="000000" w:themeColor="text1"/>
        </w:rPr>
      </w:pPr>
      <w:r w:rsidRPr="00DD7401">
        <w:rPr>
          <w:b/>
          <w:i w:val="0"/>
          <w:color w:val="000000" w:themeColor="text1"/>
        </w:rPr>
        <w:t>Démarche RSE</w:t>
      </w:r>
    </w:p>
    <w:p w14:paraId="0112368B" w14:textId="77777777" w:rsidR="008730C8" w:rsidRPr="00DD7401" w:rsidRDefault="008730C8" w:rsidP="008730C8">
      <w:pPr>
        <w:keepNext/>
        <w:keepLines/>
        <w:spacing w:line="276" w:lineRule="auto"/>
        <w:ind w:right="-23"/>
        <w:rPr>
          <w:color w:val="000000" w:themeColor="text1"/>
          <w:szCs w:val="20"/>
        </w:rPr>
      </w:pPr>
    </w:p>
    <w:p w14:paraId="32C3236D" w14:textId="66C8A24C" w:rsidR="008730C8" w:rsidRDefault="008730C8" w:rsidP="008730C8">
      <w:pPr>
        <w:keepNext/>
        <w:keepLines/>
        <w:spacing w:line="276" w:lineRule="auto"/>
        <w:ind w:right="-23"/>
        <w:rPr>
          <w:color w:val="000000" w:themeColor="text1"/>
          <w:szCs w:val="20"/>
        </w:rPr>
      </w:pPr>
      <w:r w:rsidRPr="00DD7401">
        <w:rPr>
          <w:color w:val="000000" w:themeColor="text1"/>
          <w:szCs w:val="20"/>
        </w:rPr>
        <w:t>Le Titulaire s’engage à mettre en œuvre les dispositions prévues au titre</w:t>
      </w:r>
      <w:r w:rsidR="006D4ADB" w:rsidRPr="00DD7401">
        <w:rPr>
          <w:color w:val="000000" w:themeColor="text1"/>
          <w:szCs w:val="20"/>
        </w:rPr>
        <w:t xml:space="preserve"> </w:t>
      </w:r>
      <w:r w:rsidRPr="00DD7401">
        <w:rPr>
          <w:color w:val="000000" w:themeColor="text1"/>
          <w:szCs w:val="20"/>
        </w:rPr>
        <w:t>de s</w:t>
      </w:r>
      <w:r w:rsidR="00D202E7" w:rsidRPr="00DD7401">
        <w:rPr>
          <w:color w:val="000000" w:themeColor="text1"/>
          <w:szCs w:val="20"/>
        </w:rPr>
        <w:t>a démarch</w:t>
      </w:r>
      <w:r w:rsidR="00156380">
        <w:rPr>
          <w:color w:val="000000" w:themeColor="text1"/>
          <w:szCs w:val="20"/>
        </w:rPr>
        <w:t>e</w:t>
      </w:r>
      <w:r w:rsidR="00D202E7" w:rsidRPr="00DD7401">
        <w:rPr>
          <w:color w:val="000000" w:themeColor="text1"/>
          <w:szCs w:val="20"/>
        </w:rPr>
        <w:t xml:space="preserve"> RSE.</w:t>
      </w:r>
    </w:p>
    <w:p w14:paraId="3A071FEA" w14:textId="3E6039D6" w:rsidR="00A11D2C" w:rsidRDefault="00A11D2C" w:rsidP="008730C8">
      <w:pPr>
        <w:keepNext/>
        <w:keepLines/>
        <w:spacing w:line="276" w:lineRule="auto"/>
        <w:ind w:right="-23"/>
        <w:rPr>
          <w:color w:val="000000" w:themeColor="text1"/>
          <w:szCs w:val="20"/>
        </w:rPr>
      </w:pPr>
    </w:p>
    <w:p w14:paraId="2F1AEFC3" w14:textId="77777777" w:rsidR="00A11D2C" w:rsidRPr="00657541" w:rsidRDefault="00A11D2C" w:rsidP="00A11D2C">
      <w:pPr>
        <w:pStyle w:val="Style3"/>
        <w:rPr>
          <w:b/>
          <w:i w:val="0"/>
        </w:rPr>
      </w:pPr>
      <w:r w:rsidRPr="00657541">
        <w:rPr>
          <w:b/>
          <w:i w:val="0"/>
        </w:rPr>
        <w:t>Traçabilité</w:t>
      </w:r>
    </w:p>
    <w:p w14:paraId="376CC948" w14:textId="77777777" w:rsidR="00A11D2C" w:rsidRPr="00657541" w:rsidRDefault="00A11D2C" w:rsidP="00A11D2C">
      <w:pPr>
        <w:spacing w:line="276" w:lineRule="auto"/>
        <w:ind w:right="-20"/>
        <w:rPr>
          <w:szCs w:val="20"/>
        </w:rPr>
      </w:pPr>
    </w:p>
    <w:p w14:paraId="3A599415" w14:textId="08C3826D" w:rsidR="001852FB" w:rsidRDefault="001852FB" w:rsidP="001852FB">
      <w:pPr>
        <w:spacing w:line="276" w:lineRule="auto"/>
        <w:ind w:right="-20"/>
        <w:rPr>
          <w:rFonts w:cs="Arial"/>
          <w:szCs w:val="20"/>
        </w:rPr>
      </w:pPr>
      <w:r>
        <w:rPr>
          <w:rFonts w:cs="Arial"/>
          <w:szCs w:val="20"/>
        </w:rPr>
        <w:t xml:space="preserve">Depuis la mise en place de la plateforme de dématérialisation Trackdéchets, les intervenants sur un déchet ont la possibilité de suivre le cheminement des déchets jusqu’à leur traitement final. Néanmoins, le Titulaire s’engage à informer l’ADEME de tout évènement lié à la traçabilité de ces derniers, évènement qui n’aurait pas </w:t>
      </w:r>
      <w:r w:rsidR="005C56D5">
        <w:rPr>
          <w:rFonts w:cs="Arial"/>
          <w:szCs w:val="20"/>
        </w:rPr>
        <w:t>nécessairement été</w:t>
      </w:r>
      <w:r>
        <w:rPr>
          <w:rFonts w:cs="Arial"/>
          <w:szCs w:val="20"/>
        </w:rPr>
        <w:t xml:space="preserve"> retranscrit sur la plateforme Trackdéchets.</w:t>
      </w:r>
    </w:p>
    <w:p w14:paraId="4D37BB21" w14:textId="77777777" w:rsidR="00A04B94" w:rsidRPr="00657541" w:rsidRDefault="00A04B94" w:rsidP="00A04B94">
      <w:pPr>
        <w:pStyle w:val="Style2"/>
        <w:numPr>
          <w:ilvl w:val="0"/>
          <w:numId w:val="0"/>
        </w:numPr>
        <w:ind w:left="720"/>
      </w:pPr>
    </w:p>
    <w:p w14:paraId="7E1672F0" w14:textId="2E82562F" w:rsidR="008730C8" w:rsidRPr="00F80A98" w:rsidRDefault="008730C8" w:rsidP="00A04B94">
      <w:pPr>
        <w:pStyle w:val="Style2"/>
      </w:pPr>
      <w:bookmarkStart w:id="14" w:name="_Hlk513113670"/>
      <w:r w:rsidRPr="00F80A98">
        <w:t xml:space="preserve"> Sous-traitance</w:t>
      </w:r>
    </w:p>
    <w:bookmarkEnd w:id="14"/>
    <w:p w14:paraId="3E444EBC" w14:textId="77777777" w:rsidR="008730C8" w:rsidRPr="00657541" w:rsidRDefault="008730C8" w:rsidP="00890872">
      <w:pPr>
        <w:spacing w:line="276" w:lineRule="auto"/>
        <w:ind w:left="720" w:right="-20"/>
        <w:rPr>
          <w:b/>
          <w:szCs w:val="20"/>
          <w:u w:val="single"/>
        </w:rPr>
      </w:pPr>
    </w:p>
    <w:p w14:paraId="5D8D4B5A" w14:textId="34FBA6C2" w:rsidR="008730C8" w:rsidRPr="00657541" w:rsidRDefault="007051BF" w:rsidP="00316A42">
      <w:pPr>
        <w:spacing w:line="276" w:lineRule="auto"/>
        <w:ind w:right="-20"/>
        <w:rPr>
          <w:rFonts w:eastAsia="Calibri" w:cs="Arial"/>
          <w:szCs w:val="20"/>
          <w:lang w:eastAsia="en-US"/>
        </w:rPr>
      </w:pPr>
      <w:r w:rsidRPr="00316A42">
        <w:rPr>
          <w:rFonts w:cs="Arial"/>
          <w:szCs w:val="20"/>
        </w:rPr>
        <w:t>En application des articles L2193-3 et suivants du</w:t>
      </w:r>
      <w:r w:rsidR="00316A42" w:rsidRPr="00316A42">
        <w:rPr>
          <w:rFonts w:cs="Arial"/>
          <w:szCs w:val="20"/>
        </w:rPr>
        <w:t xml:space="preserve"> code de la commande publique, </w:t>
      </w:r>
      <w:r w:rsidR="00316A42" w:rsidRPr="00316A42">
        <w:rPr>
          <w:rFonts w:eastAsia="Calibri" w:cs="Arial"/>
          <w:szCs w:val="20"/>
          <w:lang w:eastAsia="en-US"/>
        </w:rPr>
        <w:t>le</w:t>
      </w:r>
      <w:r w:rsidR="00316A42">
        <w:rPr>
          <w:rFonts w:eastAsia="Calibri" w:cs="Arial"/>
          <w:szCs w:val="20"/>
          <w:lang w:eastAsia="en-US"/>
        </w:rPr>
        <w:t xml:space="preserve"> t</w:t>
      </w:r>
      <w:r w:rsidR="008730C8" w:rsidRPr="00657541">
        <w:rPr>
          <w:rFonts w:eastAsia="Calibri" w:cs="Arial"/>
          <w:szCs w:val="20"/>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316A42">
      <w:pPr>
        <w:spacing w:line="276" w:lineRule="auto"/>
        <w:ind w:right="-20"/>
        <w:rPr>
          <w:rFonts w:eastAsia="Calibri" w:cs="Arial"/>
          <w:sz w:val="22"/>
          <w:szCs w:val="22"/>
          <w:lang w:eastAsia="en-US"/>
        </w:rPr>
      </w:pPr>
      <w:r w:rsidRPr="00657541">
        <w:rPr>
          <w:rFonts w:eastAsia="Calibri" w:cs="Arial"/>
          <w:szCs w:val="20"/>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szCs w:val="20"/>
          <w:lang w:eastAsia="en-US"/>
        </w:rPr>
        <w:t xml:space="preserve">la rubrique </w:t>
      </w:r>
      <w:r w:rsidR="00890872" w:rsidRPr="00657541">
        <w:rPr>
          <w:rFonts w:eastAsia="Calibri" w:cs="Arial"/>
          <w:szCs w:val="20"/>
          <w:lang w:eastAsia="en-US"/>
        </w:rPr>
        <w:t>« </w:t>
      </w:r>
      <w:r w:rsidR="003F023A" w:rsidRPr="00657541">
        <w:rPr>
          <w:rFonts w:eastAsia="Calibri" w:cs="Arial"/>
          <w:szCs w:val="20"/>
          <w:lang w:eastAsia="en-US"/>
        </w:rPr>
        <w:t>marchés</w:t>
      </w:r>
      <w:r w:rsidRPr="00657541">
        <w:rPr>
          <w:rFonts w:eastAsia="Calibri" w:cs="Arial"/>
          <w:szCs w:val="20"/>
          <w:lang w:eastAsia="en-US"/>
        </w:rPr>
        <w:t xml:space="preserve"> publics/DAJ</w:t>
      </w:r>
      <w:r w:rsidR="00890872" w:rsidRPr="00657541">
        <w:rPr>
          <w:rFonts w:eastAsia="Calibri" w:cs="Arial"/>
          <w:szCs w:val="20"/>
          <w:lang w:eastAsia="en-US"/>
        </w:rPr>
        <w:t> »</w:t>
      </w:r>
      <w:r w:rsidRPr="00657541">
        <w:rPr>
          <w:rFonts w:eastAsia="Calibri" w:cs="Arial"/>
          <w:sz w:val="22"/>
          <w:szCs w:val="22"/>
          <w:lang w:eastAsia="en-US"/>
        </w:rPr>
        <w:t>.</w:t>
      </w:r>
    </w:p>
    <w:p w14:paraId="4BFE32DD" w14:textId="402B6188" w:rsidR="008730C8" w:rsidRPr="00316A42" w:rsidRDefault="008730C8" w:rsidP="007051BF">
      <w:pPr>
        <w:pStyle w:val="Sansinterligne"/>
        <w:jc w:val="both"/>
        <w:rPr>
          <w:rFonts w:ascii="Arial" w:hAnsi="Arial" w:cs="Arial"/>
          <w:sz w:val="20"/>
          <w:szCs w:val="20"/>
        </w:rPr>
      </w:pPr>
      <w:r w:rsidRPr="00657541">
        <w:rPr>
          <w:rFonts w:cs="Arial"/>
          <w:szCs w:val="20"/>
        </w:rPr>
        <w:t xml:space="preserve">La </w:t>
      </w:r>
      <w:r w:rsidRPr="00316A42">
        <w:rPr>
          <w:rFonts w:cs="Arial"/>
          <w:szCs w:val="20"/>
        </w:rPr>
        <w:t xml:space="preserve">déclaration doit comporter l’ensemble des informations listées </w:t>
      </w:r>
      <w:r w:rsidR="007051BF" w:rsidRPr="00316A42">
        <w:rPr>
          <w:rFonts w:ascii="Arial" w:hAnsi="Arial" w:cs="Arial"/>
          <w:sz w:val="20"/>
          <w:szCs w:val="20"/>
        </w:rPr>
        <w:t>par l’article R2193-1 du code de la commande publique </w:t>
      </w:r>
      <w:r w:rsidRPr="00316A42">
        <w:rPr>
          <w:rFonts w:cs="Arial"/>
          <w:szCs w:val="20"/>
        </w:rPr>
        <w:t>:</w:t>
      </w:r>
    </w:p>
    <w:p w14:paraId="72336A5D"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La nature des prestations sous-traitées ;</w:t>
      </w:r>
    </w:p>
    <w:p w14:paraId="39845537"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nom, la raison ou la dénomination sociale et l'adresse du sous-traitant proposé ;</w:t>
      </w:r>
    </w:p>
    <w:p w14:paraId="24C5FA5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montant maximum des sommes à verser au sous-traitant ;</w:t>
      </w:r>
    </w:p>
    <w:p w14:paraId="5A20DF60"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Les conditions de paiement prévues par le projet de contrat de sous-traitance et, le cas échéant, les modalités de variation des prix ;</w:t>
      </w:r>
    </w:p>
    <w:p w14:paraId="3A26399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cas échéant, les capacités du sous-traitant sur lesquelles le candidat s'appuie ;</w:t>
      </w:r>
    </w:p>
    <w:p w14:paraId="677B6BC1" w14:textId="373D78C5" w:rsidR="008730C8" w:rsidRPr="00657541" w:rsidRDefault="007051BF" w:rsidP="0020222A">
      <w:pPr>
        <w:numPr>
          <w:ilvl w:val="0"/>
          <w:numId w:val="24"/>
        </w:numPr>
        <w:spacing w:line="276" w:lineRule="auto"/>
        <w:ind w:right="-20"/>
        <w:rPr>
          <w:rFonts w:eastAsia="Calibri" w:cs="Arial"/>
          <w:szCs w:val="20"/>
          <w:lang w:eastAsia="en-US"/>
        </w:rPr>
      </w:pPr>
      <w:r w:rsidRPr="00316A42">
        <w:rPr>
          <w:rFonts w:cs="Arial"/>
          <w:szCs w:val="20"/>
        </w:rPr>
        <w:t>Une déclaration du sous-traitant indiquant qu'il ne tombe pas sous le coup d'une interdiction de soumissionner mentionnée au chapitre 1</w:t>
      </w:r>
      <w:r w:rsidRPr="00316A42">
        <w:rPr>
          <w:rFonts w:cs="Arial"/>
          <w:szCs w:val="20"/>
          <w:vertAlign w:val="superscript"/>
        </w:rPr>
        <w:t>er</w:t>
      </w:r>
      <w:r w:rsidRPr="00316A42">
        <w:rPr>
          <w:rFonts w:cs="Arial"/>
          <w:szCs w:val="20"/>
        </w:rPr>
        <w:t xml:space="preserve"> du titre IV du livre 1er « Dispositions générales » du code de la commande publique</w:t>
      </w:r>
      <w:r w:rsidR="004B53CB">
        <w:rPr>
          <w:rFonts w:cs="Arial"/>
          <w:szCs w:val="20"/>
        </w:rPr>
        <w:t>.</w:t>
      </w:r>
    </w:p>
    <w:p w14:paraId="185F6FC3" w14:textId="77777777" w:rsidR="007051BF" w:rsidRPr="00275021" w:rsidRDefault="007051BF" w:rsidP="007051BF">
      <w:pPr>
        <w:pStyle w:val="Sansinterligne"/>
        <w:jc w:val="both"/>
        <w:rPr>
          <w:rFonts w:ascii="Arial" w:hAnsi="Arial" w:cs="Arial"/>
          <w:sz w:val="20"/>
          <w:szCs w:val="20"/>
          <w:highlight w:val="yellow"/>
        </w:rPr>
      </w:pPr>
    </w:p>
    <w:p w14:paraId="204F4550"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7051BF">
      <w:pPr>
        <w:pStyle w:val="Sansinterligne"/>
        <w:jc w:val="both"/>
        <w:rPr>
          <w:rFonts w:ascii="Arial" w:hAnsi="Arial" w:cs="Arial"/>
          <w:sz w:val="20"/>
          <w:szCs w:val="20"/>
        </w:rPr>
      </w:pPr>
    </w:p>
    <w:p w14:paraId="7E3C27B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7051BF">
      <w:pPr>
        <w:pStyle w:val="Sansinterligne"/>
        <w:jc w:val="both"/>
        <w:rPr>
          <w:rFonts w:ascii="Arial" w:hAnsi="Arial" w:cs="Arial"/>
          <w:sz w:val="20"/>
          <w:szCs w:val="20"/>
        </w:rPr>
      </w:pPr>
    </w:p>
    <w:p w14:paraId="2063E45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7051BF">
      <w:pPr>
        <w:pStyle w:val="Sansinterligne"/>
        <w:jc w:val="both"/>
        <w:rPr>
          <w:rFonts w:ascii="Arial" w:hAnsi="Arial" w:cs="Arial"/>
          <w:sz w:val="20"/>
          <w:szCs w:val="20"/>
        </w:rPr>
      </w:pPr>
    </w:p>
    <w:p w14:paraId="7890732B" w14:textId="21C120B5" w:rsidR="008730C8" w:rsidRDefault="007051BF" w:rsidP="007051BF">
      <w:pPr>
        <w:spacing w:line="276" w:lineRule="auto"/>
        <w:ind w:right="-20"/>
        <w:rPr>
          <w:rFonts w:cs="Arial"/>
          <w:szCs w:val="20"/>
        </w:rPr>
      </w:pPr>
      <w:r w:rsidRPr="00316A42">
        <w:rPr>
          <w:rFonts w:cs="Arial"/>
          <w:szCs w:val="20"/>
        </w:rPr>
        <w:lastRenderedPageBreak/>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7051BF">
      <w:pPr>
        <w:spacing w:line="276" w:lineRule="auto"/>
        <w:ind w:right="-20"/>
        <w:rPr>
          <w:rFonts w:eastAsia="Calibri" w:cs="Arial"/>
          <w:szCs w:val="20"/>
          <w:lang w:eastAsia="en-US"/>
        </w:rPr>
      </w:pPr>
    </w:p>
    <w:p w14:paraId="589F4230" w14:textId="2EA59CD8" w:rsidR="008730C8" w:rsidRPr="00657541" w:rsidRDefault="008730C8" w:rsidP="00A04B94">
      <w:pPr>
        <w:pStyle w:val="Style2"/>
      </w:pPr>
      <w:r w:rsidRPr="00657541">
        <w:t xml:space="preserve">Protection de l’environnement </w:t>
      </w:r>
    </w:p>
    <w:p w14:paraId="70BB1828" w14:textId="77777777" w:rsidR="008730C8" w:rsidRPr="00657541" w:rsidRDefault="008730C8" w:rsidP="008730C8">
      <w:pPr>
        <w:keepNext/>
        <w:keepLines/>
        <w:spacing w:line="276" w:lineRule="auto"/>
        <w:ind w:right="-20" w:firstLine="425"/>
        <w:rPr>
          <w:b/>
          <w:bCs/>
          <w:szCs w:val="20"/>
          <w:u w:val="single"/>
        </w:rPr>
      </w:pPr>
    </w:p>
    <w:p w14:paraId="549AA5E0" w14:textId="77777777" w:rsidR="008730C8" w:rsidRPr="00657541" w:rsidRDefault="008730C8" w:rsidP="008730C8">
      <w:pPr>
        <w:keepNext/>
        <w:keepLines/>
        <w:numPr>
          <w:ilvl w:val="0"/>
          <w:numId w:val="17"/>
        </w:numPr>
        <w:spacing w:line="276" w:lineRule="auto"/>
        <w:ind w:left="0" w:right="-20" w:firstLine="0"/>
        <w:rPr>
          <w:rFonts w:eastAsia="Calibri" w:cs="Arial"/>
          <w:szCs w:val="20"/>
          <w:lang w:eastAsia="en-US"/>
        </w:rPr>
      </w:pPr>
      <w:r w:rsidRPr="00657541">
        <w:rPr>
          <w:rFonts w:eastAsia="Calibri" w:cs="Arial"/>
          <w:szCs w:val="20"/>
          <w:lang w:eastAsia="en-US"/>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57541" w:rsidRDefault="008730C8" w:rsidP="00890872">
      <w:pPr>
        <w:spacing w:line="276" w:lineRule="auto"/>
        <w:ind w:right="-20"/>
        <w:rPr>
          <w:rFonts w:eastAsia="Calibri" w:cs="Arial"/>
          <w:szCs w:val="20"/>
          <w:lang w:eastAsia="en-US"/>
        </w:rPr>
      </w:pPr>
    </w:p>
    <w:p w14:paraId="129D80D4" w14:textId="77777777" w:rsidR="008730C8" w:rsidRPr="00657541" w:rsidRDefault="008730C8" w:rsidP="008730C8">
      <w:pPr>
        <w:numPr>
          <w:ilvl w:val="0"/>
          <w:numId w:val="17"/>
        </w:numPr>
        <w:spacing w:line="276" w:lineRule="auto"/>
        <w:ind w:left="0" w:right="-20" w:firstLine="0"/>
        <w:rPr>
          <w:rFonts w:eastAsia="Calibri" w:cs="Arial"/>
          <w:b/>
          <w:szCs w:val="20"/>
          <w:lang w:eastAsia="en-US"/>
        </w:rPr>
      </w:pPr>
      <w:r w:rsidRPr="00657541">
        <w:rPr>
          <w:rFonts w:eastAsia="Calibri" w:cs="Arial"/>
          <w:szCs w:val="20"/>
          <w:lang w:eastAsia="en-US"/>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8730C8">
      <w:pPr>
        <w:spacing w:line="276" w:lineRule="auto"/>
        <w:ind w:right="-20"/>
        <w:rPr>
          <w:rFonts w:cs="Arial"/>
          <w:b/>
          <w:bCs/>
          <w:szCs w:val="20"/>
          <w:u w:val="single"/>
        </w:rPr>
      </w:pPr>
    </w:p>
    <w:p w14:paraId="7AE4788F" w14:textId="677D402B" w:rsidR="008730C8" w:rsidRPr="00657541" w:rsidRDefault="008730C8" w:rsidP="008730C8">
      <w:pPr>
        <w:spacing w:line="276" w:lineRule="auto"/>
        <w:ind w:right="-20"/>
        <w:rPr>
          <w:rFonts w:cs="Arial"/>
          <w:szCs w:val="20"/>
        </w:rPr>
      </w:pPr>
      <w:r w:rsidRPr="00657541">
        <w:rPr>
          <w:rFonts w:cs="Arial"/>
          <w:bCs/>
          <w:szCs w:val="20"/>
        </w:rPr>
        <w:t>Le Titulaire garantit l’ADEME des préjudices de toute nature y compris d’image qui résulterait d’une contravention aux lois et règlements intéressant la p</w:t>
      </w:r>
      <w:r w:rsidRPr="00657541">
        <w:rPr>
          <w:rFonts w:cs="Arial"/>
          <w:szCs w:val="20"/>
        </w:rPr>
        <w:t xml:space="preserve">rotection de l’environnement, de la sécurité et de la santé des personnes, et de la préservation du voisinage </w:t>
      </w:r>
      <w:r w:rsidRPr="00657541">
        <w:rPr>
          <w:rFonts w:cs="Arial"/>
          <w:bCs/>
          <w:szCs w:val="20"/>
        </w:rPr>
        <w:t xml:space="preserve">qui lui serait imputable </w:t>
      </w:r>
      <w:r w:rsidRPr="00657541">
        <w:rPr>
          <w:rFonts w:cs="Arial"/>
          <w:szCs w:val="20"/>
        </w:rPr>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29F211D8" w14:textId="77777777" w:rsidR="008730C8" w:rsidRPr="00657541" w:rsidRDefault="008730C8" w:rsidP="008730C8">
      <w:pPr>
        <w:spacing w:line="276" w:lineRule="auto"/>
        <w:ind w:right="-20"/>
        <w:rPr>
          <w:rFonts w:cs="Arial"/>
          <w:b/>
          <w:bCs/>
          <w:szCs w:val="20"/>
          <w:u w:val="single"/>
        </w:rPr>
      </w:pPr>
    </w:p>
    <w:p w14:paraId="006A9350" w14:textId="2CEFE1F6" w:rsidR="008730C8" w:rsidRPr="00657541" w:rsidRDefault="008730C8" w:rsidP="00890872">
      <w:pPr>
        <w:pStyle w:val="Style2"/>
      </w:pPr>
      <w:r w:rsidRPr="00657541">
        <w:t xml:space="preserve"> Protection de la main d’œuvre</w:t>
      </w:r>
    </w:p>
    <w:p w14:paraId="13A21BE3" w14:textId="77777777" w:rsidR="008730C8" w:rsidRPr="00657541" w:rsidRDefault="008730C8" w:rsidP="008730C8">
      <w:pPr>
        <w:keepNext/>
        <w:keepLines/>
        <w:spacing w:line="276" w:lineRule="auto"/>
        <w:ind w:right="-20" w:firstLine="425"/>
        <w:rPr>
          <w:b/>
          <w:bCs/>
          <w:szCs w:val="20"/>
          <w:u w:val="single"/>
        </w:rPr>
      </w:pPr>
    </w:p>
    <w:p w14:paraId="4D14934E" w14:textId="77777777" w:rsidR="008730C8" w:rsidRPr="00657541" w:rsidRDefault="008730C8" w:rsidP="00A03BA0">
      <w:pPr>
        <w:keepNext/>
        <w:keepLines/>
        <w:spacing w:line="276" w:lineRule="auto"/>
        <w:ind w:right="-20"/>
        <w:rPr>
          <w:rFonts w:eastAsia="Calibri" w:cs="Arial"/>
          <w:color w:val="000000"/>
          <w:szCs w:val="20"/>
          <w:lang w:eastAsia="en-US"/>
        </w:rPr>
      </w:pPr>
      <w:r w:rsidRPr="00657541">
        <w:rPr>
          <w:rFonts w:eastAsia="Calibri" w:cs="Arial"/>
          <w:color w:val="000000"/>
          <w:szCs w:val="20"/>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A04B94">
      <w:pPr>
        <w:spacing w:line="276" w:lineRule="auto"/>
        <w:ind w:right="-20"/>
        <w:rPr>
          <w:rFonts w:eastAsia="Calibri" w:cs="Arial"/>
          <w:color w:val="000000"/>
          <w:szCs w:val="20"/>
          <w:lang w:eastAsia="en-US"/>
        </w:rPr>
      </w:pPr>
    </w:p>
    <w:p w14:paraId="7A7CE93D" w14:textId="77777777"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3.5.1</w:t>
      </w:r>
      <w:r w:rsidRPr="00657541">
        <w:rPr>
          <w:rStyle w:val="Style3Car"/>
          <w:rFonts w:eastAsia="Calibri"/>
          <w:b/>
          <w:i w:val="0"/>
        </w:rPr>
        <w:tab/>
      </w:r>
      <w:r w:rsidRPr="00657541">
        <w:rPr>
          <w:rFonts w:eastAsia="Calibri" w:cs="Arial"/>
          <w:color w:val="000000"/>
          <w:szCs w:val="20"/>
          <w:lang w:eastAsia="en-US"/>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657541" w:rsidRDefault="008730C8" w:rsidP="00A04B94">
      <w:pPr>
        <w:spacing w:line="276" w:lineRule="auto"/>
        <w:ind w:right="-20"/>
        <w:rPr>
          <w:rFonts w:eastAsia="Calibri" w:cs="Arial"/>
          <w:color w:val="000000"/>
          <w:szCs w:val="20"/>
          <w:lang w:eastAsia="en-US"/>
        </w:rPr>
      </w:pPr>
    </w:p>
    <w:p w14:paraId="76118C7A"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657541" w:rsidRDefault="008730C8" w:rsidP="00A04B94">
      <w:pPr>
        <w:spacing w:line="276" w:lineRule="auto"/>
        <w:ind w:right="-20"/>
        <w:rPr>
          <w:rFonts w:eastAsia="Calibri" w:cs="Arial"/>
          <w:color w:val="000000"/>
          <w:szCs w:val="20"/>
          <w:lang w:eastAsia="en-US"/>
        </w:rPr>
      </w:pPr>
    </w:p>
    <w:p w14:paraId="36F4D2FB"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 xml:space="preserve">Le Titulaire est également tenu de veiller au respect des conditions d’hébergement et de travail des travailleurs détachés notamment : </w:t>
      </w:r>
      <w:r w:rsidRPr="00657541">
        <w:rPr>
          <w:rFonts w:eastAsia="Calibri" w:cs="Arial"/>
          <w:szCs w:val="20"/>
          <w:lang w:eastAsia="en-US"/>
        </w:rPr>
        <w:t>sécurité, salaire</w:t>
      </w:r>
      <w:r w:rsidRPr="00657541">
        <w:rPr>
          <w:rFonts w:eastAsia="Calibri" w:cs="Arial"/>
          <w:color w:val="000000"/>
          <w:szCs w:val="20"/>
          <w:lang w:eastAsia="en-US"/>
        </w:rPr>
        <w:t>, temps de repos, suivi médical…</w:t>
      </w:r>
    </w:p>
    <w:p w14:paraId="694EBBDA" w14:textId="77777777" w:rsidR="008730C8" w:rsidRPr="00657541" w:rsidRDefault="008730C8" w:rsidP="00A04B94">
      <w:pPr>
        <w:spacing w:line="276" w:lineRule="auto"/>
        <w:ind w:right="-20"/>
        <w:rPr>
          <w:rFonts w:eastAsia="Calibri" w:cs="Arial"/>
          <w:color w:val="000000"/>
          <w:szCs w:val="20"/>
          <w:lang w:eastAsia="en-US"/>
        </w:rPr>
      </w:pPr>
    </w:p>
    <w:p w14:paraId="0C897DC7" w14:textId="77777777" w:rsidR="008730C8" w:rsidRPr="00657541" w:rsidRDefault="008730C8" w:rsidP="00A03BA0">
      <w:pPr>
        <w:spacing w:line="276" w:lineRule="auto"/>
        <w:ind w:right="-20"/>
        <w:rPr>
          <w:rFonts w:ascii="Calibri" w:eastAsia="Calibri" w:hAnsi="Calibri"/>
          <w:szCs w:val="20"/>
          <w:lang w:eastAsia="en-US"/>
        </w:rPr>
      </w:pPr>
      <w:r w:rsidRPr="00657541">
        <w:rPr>
          <w:rStyle w:val="Style2Car"/>
          <w:rFonts w:eastAsia="Calibri"/>
        </w:rPr>
        <w:t>3.5.2</w:t>
      </w:r>
      <w:r w:rsidRPr="00657541">
        <w:rPr>
          <w:rStyle w:val="Style3Car"/>
          <w:rFonts w:eastAsia="Calibri"/>
          <w:b/>
          <w:i w:val="0"/>
        </w:rPr>
        <w:tab/>
      </w:r>
      <w:r w:rsidRPr="00657541">
        <w:rPr>
          <w:rFonts w:eastAsia="Calibri" w:cs="Arial"/>
          <w:color w:val="000000"/>
          <w:szCs w:val="20"/>
          <w:lang w:eastAsia="en-US"/>
        </w:rPr>
        <w:t>Conformément aux dispositions de l’article L. 8254-1 du code du travail,</w:t>
      </w:r>
      <w:r w:rsidRPr="00657541">
        <w:rPr>
          <w:rFonts w:eastAsia="Calibri" w:cs="Arial"/>
          <w:b/>
          <w:color w:val="000000"/>
          <w:szCs w:val="20"/>
          <w:lang w:eastAsia="en-US"/>
        </w:rPr>
        <w:t xml:space="preserve"> </w:t>
      </w:r>
      <w:r w:rsidRPr="00657541">
        <w:rPr>
          <w:rFonts w:eastAsia="Calibri" w:cs="Arial"/>
          <w:color w:val="000000"/>
          <w:szCs w:val="20"/>
          <w:lang w:eastAsia="en-US"/>
        </w:rPr>
        <w:t xml:space="preserve">si le Titulaire emploie des travailleurs étrangers, le Titulaire est tenu d’adresser spontanément à l’ADEME, au moment de la notification du marché puis tous les 6 mois jusqu’à son terme, </w:t>
      </w:r>
      <w:r w:rsidRPr="00657541">
        <w:rPr>
          <w:rFonts w:eastAsia="Calibri" w:cs="Arial"/>
          <w:szCs w:val="20"/>
          <w:lang w:eastAsia="en-US"/>
        </w:rPr>
        <w:t>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szCs w:val="20"/>
          <w:lang w:eastAsia="en-US"/>
        </w:rPr>
        <w:t xml:space="preserve"> </w:t>
      </w:r>
    </w:p>
    <w:p w14:paraId="11AAFE22" w14:textId="77777777" w:rsidR="008730C8" w:rsidRPr="00657541" w:rsidRDefault="008730C8" w:rsidP="00A04B94">
      <w:pPr>
        <w:spacing w:line="276" w:lineRule="auto"/>
        <w:ind w:right="-20"/>
        <w:rPr>
          <w:rFonts w:eastAsia="Calibri" w:cs="Arial"/>
          <w:szCs w:val="20"/>
          <w:lang w:eastAsia="en-US"/>
        </w:rPr>
      </w:pPr>
    </w:p>
    <w:p w14:paraId="67E412B9"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szCs w:val="20"/>
          <w:lang w:eastAsia="en-US"/>
        </w:rPr>
        <w:t xml:space="preserve">A défaut de transmission de ces éléments, </w:t>
      </w:r>
      <w:r w:rsidRPr="00657541">
        <w:rPr>
          <w:rFonts w:eastAsia="Calibri" w:cs="Arial"/>
          <w:color w:val="000000"/>
          <w:szCs w:val="20"/>
          <w:lang w:eastAsia="en-US"/>
        </w:rPr>
        <w:t>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A04B94">
      <w:pPr>
        <w:spacing w:line="276" w:lineRule="auto"/>
        <w:ind w:right="-20"/>
        <w:rPr>
          <w:rFonts w:eastAsia="Calibri" w:cs="Arial"/>
          <w:color w:val="000000"/>
          <w:szCs w:val="20"/>
          <w:lang w:eastAsia="en-US"/>
        </w:rPr>
      </w:pPr>
    </w:p>
    <w:p w14:paraId="65890703" w14:textId="06D64CC0"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lastRenderedPageBreak/>
        <w:t>3.5.3</w:t>
      </w:r>
      <w:r w:rsidRPr="00657541">
        <w:rPr>
          <w:rStyle w:val="Style3Car"/>
          <w:rFonts w:eastAsia="Calibri"/>
          <w:b/>
          <w:i w:val="0"/>
        </w:rPr>
        <w:tab/>
      </w:r>
      <w:r w:rsidRPr="00657541">
        <w:rPr>
          <w:rFonts w:eastAsia="Calibri" w:cs="Arial"/>
          <w:color w:val="000000"/>
          <w:szCs w:val="20"/>
          <w:lang w:eastAsia="en-US"/>
        </w:rPr>
        <w:t xml:space="preserve">Enfin, conformément aux dispositions des articles L. 8222-1 à L. 8222-7 du code du travail, le Titulaire </w:t>
      </w:r>
      <w:r w:rsidR="00743DB1">
        <w:rPr>
          <w:rFonts w:eastAsia="Calibri" w:cs="Arial"/>
          <w:color w:val="000000"/>
          <w:szCs w:val="20"/>
          <w:lang w:eastAsia="en-US"/>
        </w:rPr>
        <w:t>s’engage à fournir</w:t>
      </w:r>
      <w:r w:rsidRPr="00657541">
        <w:rPr>
          <w:rFonts w:eastAsia="Calibri" w:cs="Arial"/>
          <w:color w:val="000000"/>
          <w:szCs w:val="20"/>
          <w:lang w:eastAsia="en-US"/>
        </w:rPr>
        <w:t xml:space="preserve"> tous les 6 mois </w:t>
      </w:r>
      <w:r w:rsidR="00743DB1">
        <w:rPr>
          <w:rFonts w:eastAsia="Calibri" w:cs="Arial"/>
          <w:color w:val="000000"/>
          <w:szCs w:val="20"/>
          <w:lang w:eastAsia="en-US"/>
        </w:rPr>
        <w:t xml:space="preserve">à compter de la notification du marché et </w:t>
      </w:r>
      <w:r w:rsidRPr="00657541">
        <w:rPr>
          <w:rFonts w:eastAsia="Calibri" w:cs="Arial"/>
          <w:color w:val="000000"/>
          <w:szCs w:val="20"/>
          <w:lang w:eastAsia="en-US"/>
        </w:rPr>
        <w:t xml:space="preserve">jusqu’à la fin de </w:t>
      </w:r>
      <w:r w:rsidR="00743DB1">
        <w:rPr>
          <w:rFonts w:eastAsia="Calibri" w:cs="Arial"/>
          <w:color w:val="000000"/>
          <w:szCs w:val="20"/>
          <w:lang w:eastAsia="en-US"/>
        </w:rPr>
        <w:t>l’</w:t>
      </w:r>
      <w:r w:rsidRPr="00657541">
        <w:rPr>
          <w:rFonts w:eastAsia="Calibri" w:cs="Arial"/>
          <w:color w:val="000000"/>
          <w:szCs w:val="20"/>
          <w:lang w:eastAsia="en-US"/>
        </w:rPr>
        <w:t xml:space="preserve">exécution </w:t>
      </w:r>
      <w:r w:rsidR="00743DB1">
        <w:rPr>
          <w:rFonts w:eastAsia="Calibri" w:cs="Arial"/>
          <w:color w:val="000000"/>
          <w:szCs w:val="20"/>
          <w:lang w:eastAsia="en-US"/>
        </w:rPr>
        <w:t xml:space="preserve">de celui-ci, les pièces et attestations sur l’honneur prévues à l’article D.8222-5 ou D. 8222-7 du code du travail </w:t>
      </w:r>
      <w:r w:rsidRPr="00657541">
        <w:rPr>
          <w:rFonts w:eastAsia="Calibri" w:cs="Arial"/>
          <w:color w:val="000000"/>
          <w:szCs w:val="20"/>
          <w:lang w:eastAsia="en-US"/>
        </w:rPr>
        <w:t>:</w:t>
      </w:r>
    </w:p>
    <w:p w14:paraId="08BD4135" w14:textId="1DA067A1" w:rsidR="008730C8" w:rsidRPr="00657541" w:rsidRDefault="006F6E2B"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Une</w:t>
      </w:r>
      <w:r w:rsidR="008730C8" w:rsidRPr="00657541">
        <w:rPr>
          <w:rFonts w:eastAsia="Calibri" w:cs="Arial"/>
          <w:color w:val="000000"/>
          <w:szCs w:val="20"/>
          <w:lang w:eastAsia="en-US"/>
        </w:rPr>
        <w:t xml:space="preserve"> attestation de fourniture des déclarations sociales et de paiement des cotisations et contributions de sécurité sociale émanant de l’URSSAF (attestation de vigilance – L. 243-15 du code de la sécurité sociale)</w:t>
      </w:r>
      <w:r>
        <w:rPr>
          <w:rFonts w:eastAsia="Calibri" w:cs="Arial"/>
          <w:color w:val="000000"/>
          <w:szCs w:val="20"/>
          <w:lang w:eastAsia="en-US"/>
        </w:rPr>
        <w:t> ;</w:t>
      </w:r>
    </w:p>
    <w:p w14:paraId="5F7B4925" w14:textId="79899CC0" w:rsidR="008730C8" w:rsidRPr="00657541" w:rsidRDefault="006F6E2B"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r>
        <w:rPr>
          <w:rFonts w:eastAsia="Calibri" w:cs="Arial"/>
          <w:color w:val="000000"/>
          <w:szCs w:val="20"/>
          <w:lang w:eastAsia="en-US"/>
        </w:rPr>
        <w:t> ;</w:t>
      </w:r>
    </w:p>
    <w:p w14:paraId="17B207CE" w14:textId="7BD58E85" w:rsidR="008730C8" w:rsidRPr="00657541" w:rsidRDefault="006F6E2B"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récépissé du dépôt de déclaration auprès d'un centre de formalités des entreprises pour les personnes en cours d'inscription.</w:t>
      </w:r>
    </w:p>
    <w:p w14:paraId="19FB79BE" w14:textId="77777777" w:rsidR="00743DB1" w:rsidRDefault="00743DB1" w:rsidP="00743DB1">
      <w:pPr>
        <w:rPr>
          <w:rFonts w:ascii="Marianne" w:hAnsi="Marianne" w:cs="Arial"/>
          <w:color w:val="000000"/>
        </w:rPr>
      </w:pPr>
    </w:p>
    <w:p w14:paraId="67300ACE" w14:textId="7914472D" w:rsidR="00743DB1" w:rsidRPr="00743DB1" w:rsidRDefault="00743DB1" w:rsidP="00743DB1">
      <w:pPr>
        <w:rPr>
          <w:rFonts w:cs="Arial"/>
          <w:b/>
          <w:u w:val="single"/>
        </w:rPr>
      </w:pPr>
      <w:r w:rsidRPr="00743DB1">
        <w:rPr>
          <w:rFonts w:cs="Arial"/>
          <w:color w:val="000000"/>
        </w:rPr>
        <w:t xml:space="preserve">Les pièces et attestations mentionnées ci-dessus sont déposées par le titulaire sur la plateforme en ligne mise à disposition, gratuitement, par l’ADEME, à l’adresse suivante : </w:t>
      </w:r>
      <w:hyperlink r:id="rId14" w:history="1">
        <w:r w:rsidRPr="00743DB1">
          <w:rPr>
            <w:rFonts w:cs="Arial"/>
            <w:u w:val="single"/>
          </w:rPr>
          <w:t>https://declarants.e-attestations.com</w:t>
        </w:r>
      </w:hyperlink>
      <w:r w:rsidRPr="00743DB1">
        <w:rPr>
          <w:rFonts w:cs="Arial"/>
          <w:u w:val="single"/>
        </w:rPr>
        <w:t xml:space="preserve">. </w:t>
      </w:r>
    </w:p>
    <w:p w14:paraId="391B75E0" w14:textId="77777777" w:rsidR="00743DB1" w:rsidRPr="00743DB1" w:rsidRDefault="00743DB1" w:rsidP="00743DB1">
      <w:pPr>
        <w:pStyle w:val="Sansinterligne"/>
        <w:spacing w:line="276" w:lineRule="auto"/>
        <w:jc w:val="both"/>
        <w:rPr>
          <w:rFonts w:ascii="Arial" w:eastAsia="Times New Roman" w:hAnsi="Arial" w:cs="Arial"/>
          <w:b/>
          <w:color w:val="ED7D31"/>
          <w:sz w:val="20"/>
          <w:szCs w:val="20"/>
          <w:u w:val="single"/>
          <w:lang w:eastAsia="fr-FR"/>
        </w:rPr>
      </w:pPr>
    </w:p>
    <w:p w14:paraId="6D85E192"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eastAsia="Times New Roman" w:hAnsi="Arial" w:cs="Arial"/>
          <w:sz w:val="20"/>
          <w:szCs w:val="20"/>
          <w:lang w:eastAsia="fr-FR"/>
        </w:rPr>
        <w:t xml:space="preserve">A défaut, le marché pourra être résilié aux torts du titulaire. Ainsi l’ADEME pourra faire procéder par un tiers à l’exécution des prestations prévues par le marché, aux frais et risques du titulaire. </w:t>
      </w:r>
    </w:p>
    <w:p w14:paraId="442B9E04" w14:textId="77777777" w:rsidR="00743DB1" w:rsidRPr="00CE6F87" w:rsidRDefault="00743DB1" w:rsidP="00743DB1">
      <w:pPr>
        <w:pStyle w:val="Sansinterligne"/>
        <w:spacing w:line="276" w:lineRule="auto"/>
        <w:jc w:val="both"/>
        <w:rPr>
          <w:rFonts w:ascii="Marianne" w:hAnsi="Marianne" w:cs="Arial"/>
          <w:color w:val="000000"/>
          <w:sz w:val="20"/>
          <w:szCs w:val="20"/>
          <w:u w:val="single"/>
        </w:rPr>
      </w:pPr>
    </w:p>
    <w:p w14:paraId="5859E295"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890872">
      <w:pPr>
        <w:pStyle w:val="Style2"/>
      </w:pPr>
      <w:r w:rsidRPr="00657541">
        <w:t>Non assujettissement TVA</w:t>
      </w:r>
    </w:p>
    <w:p w14:paraId="0FE52623" w14:textId="77777777" w:rsidR="008730C8" w:rsidRPr="00657541" w:rsidRDefault="008730C8" w:rsidP="008730C8">
      <w:pPr>
        <w:ind w:right="-20"/>
        <w:rPr>
          <w:szCs w:val="20"/>
        </w:rPr>
      </w:pPr>
    </w:p>
    <w:p w14:paraId="64F4C103" w14:textId="64F8935B" w:rsidR="008730C8" w:rsidRDefault="008730C8" w:rsidP="008730C8">
      <w:pPr>
        <w:ind w:right="-20"/>
        <w:rPr>
          <w:szCs w:val="20"/>
        </w:rPr>
      </w:pPr>
      <w:r w:rsidRPr="00657541">
        <w:rPr>
          <w:szCs w:val="20"/>
        </w:rPr>
        <w:t>L’ADEME n’est pas assujettie à la TVA.</w:t>
      </w:r>
    </w:p>
    <w:p w14:paraId="2F3A095D" w14:textId="77777777" w:rsidR="00743DB1" w:rsidRPr="00657541" w:rsidRDefault="00743DB1" w:rsidP="008730C8">
      <w:pPr>
        <w:ind w:right="-20"/>
        <w:rPr>
          <w:szCs w:val="20"/>
        </w:rPr>
      </w:pPr>
    </w:p>
    <w:p w14:paraId="5DC5B6C9" w14:textId="0250F0E4" w:rsidR="008730C8" w:rsidRDefault="008730C8" w:rsidP="00A04B94">
      <w:pPr>
        <w:pStyle w:val="Style2"/>
      </w:pPr>
      <w:r w:rsidRPr="00657541">
        <w:t>Publication des données essentielles</w:t>
      </w:r>
    </w:p>
    <w:p w14:paraId="05022EC4" w14:textId="77777777" w:rsidR="008730C8" w:rsidRPr="00657541" w:rsidRDefault="008730C8" w:rsidP="008730C8">
      <w:pPr>
        <w:ind w:right="-20"/>
        <w:rPr>
          <w:szCs w:val="20"/>
        </w:rPr>
      </w:pPr>
    </w:p>
    <w:p w14:paraId="3A7A2373" w14:textId="5D28480E" w:rsidR="006A299F" w:rsidRPr="00055C83" w:rsidRDefault="008730C8" w:rsidP="00055C83">
      <w:pPr>
        <w:ind w:right="-20"/>
        <w:rPr>
          <w:szCs w:val="20"/>
        </w:rPr>
      </w:pPr>
      <w:r w:rsidRPr="00657541">
        <w:rPr>
          <w:szCs w:val="20"/>
        </w:rPr>
        <w:t xml:space="preserve">L’ADEME est tenue d’une obligation de publier les données considérées comme essentielles dans le cadre du présent marché et conformément à l’arrêté du </w:t>
      </w:r>
      <w:r w:rsidR="00511A1B">
        <w:rPr>
          <w:szCs w:val="20"/>
        </w:rPr>
        <w:t xml:space="preserve">22 mars 2019 </w:t>
      </w:r>
      <w:r w:rsidRPr="00657541">
        <w:rPr>
          <w:szCs w:val="20"/>
        </w:rPr>
        <w:t xml:space="preserve">sur les données essentielles dans la commande publique. </w:t>
      </w:r>
    </w:p>
    <w:p w14:paraId="290DE9C1" w14:textId="0028DE7C" w:rsidR="008730C8" w:rsidRPr="00657541" w:rsidRDefault="008730C8" w:rsidP="00A04B94">
      <w:pPr>
        <w:spacing w:line="276" w:lineRule="auto"/>
        <w:ind w:right="-20"/>
        <w:rPr>
          <w:b/>
          <w:bCs/>
          <w:strike/>
          <w:color w:val="0070C0"/>
          <w:szCs w:val="20"/>
          <w:u w:val="single"/>
        </w:rPr>
      </w:pPr>
    </w:p>
    <w:p w14:paraId="15CD6808" w14:textId="3D2462ED" w:rsidR="008730C8" w:rsidRPr="00657541" w:rsidRDefault="008730C8" w:rsidP="00A04B94">
      <w:pPr>
        <w:pStyle w:val="Style1"/>
      </w:pPr>
      <w:bookmarkStart w:id="15" w:name="_Ref529461014"/>
      <w:bookmarkEnd w:id="4"/>
      <w:r w:rsidRPr="00657541">
        <w:t>DELAIS D’EXECUTION DES PRESTATIONS</w:t>
      </w:r>
      <w:bookmarkEnd w:id="15"/>
    </w:p>
    <w:p w14:paraId="041CC95C" w14:textId="77777777" w:rsidR="008730C8" w:rsidRPr="00657541" w:rsidRDefault="008730C8" w:rsidP="008730C8">
      <w:pPr>
        <w:keepNext/>
        <w:keepLines/>
        <w:spacing w:line="276" w:lineRule="auto"/>
        <w:ind w:right="-23"/>
        <w:rPr>
          <w:rFonts w:cs="Arial"/>
          <w:b/>
          <w:szCs w:val="20"/>
          <w:u w:val="single"/>
        </w:rPr>
      </w:pPr>
    </w:p>
    <w:p w14:paraId="5F6588B7" w14:textId="75F6C225" w:rsidR="008730C8" w:rsidRPr="00657541" w:rsidRDefault="008730C8" w:rsidP="008730C8">
      <w:pPr>
        <w:ind w:right="-20"/>
        <w:rPr>
          <w:rFonts w:cs="Arial"/>
          <w:color w:val="000000"/>
          <w:szCs w:val="20"/>
        </w:rPr>
      </w:pPr>
      <w:r w:rsidRPr="00657541">
        <w:rPr>
          <w:rStyle w:val="Style2Car"/>
        </w:rPr>
        <w:t>4.1</w:t>
      </w:r>
      <w:r w:rsidRPr="00657541">
        <w:rPr>
          <w:rFonts w:cs="Arial"/>
          <w:color w:val="000000"/>
          <w:szCs w:val="20"/>
        </w:rPr>
        <w:tab/>
        <w:t xml:space="preserve">Les </w:t>
      </w:r>
      <w:r w:rsidRPr="001F5F6B">
        <w:rPr>
          <w:rFonts w:cs="Arial"/>
          <w:color w:val="000000"/>
          <w:szCs w:val="20"/>
        </w:rPr>
        <w:t xml:space="preserve">prestations objet du présent </w:t>
      </w:r>
      <w:r w:rsidRPr="001F5F6B">
        <w:rPr>
          <w:rFonts w:cs="Arial"/>
          <w:szCs w:val="20"/>
        </w:rPr>
        <w:t>marché tell</w:t>
      </w:r>
      <w:r w:rsidR="000C59E8" w:rsidRPr="001F5F6B">
        <w:rPr>
          <w:rFonts w:cs="Arial"/>
          <w:szCs w:val="20"/>
        </w:rPr>
        <w:t>es que définies à l’article</w:t>
      </w:r>
      <w:r w:rsidRPr="001F5F6B">
        <w:rPr>
          <w:rFonts w:cs="Arial"/>
          <w:szCs w:val="20"/>
        </w:rPr>
        <w:t xml:space="preserve"> </w:t>
      </w:r>
      <w:r w:rsidR="008A2205" w:rsidRPr="001F5F6B">
        <w:rPr>
          <w:rFonts w:cs="Arial"/>
          <w:szCs w:val="20"/>
        </w:rPr>
        <w:t xml:space="preserve">2.1 </w:t>
      </w:r>
      <w:r w:rsidRPr="001F5F6B">
        <w:rPr>
          <w:rFonts w:cs="Arial"/>
          <w:szCs w:val="20"/>
        </w:rPr>
        <w:t>devront être totalement achevées dans un délai de</w:t>
      </w:r>
      <w:r w:rsidR="005A4DA2" w:rsidRPr="001F5F6B">
        <w:rPr>
          <w:rFonts w:cs="Arial"/>
          <w:bCs/>
          <w:szCs w:val="20"/>
        </w:rPr>
        <w:t xml:space="preserve"> </w:t>
      </w:r>
      <w:sdt>
        <w:sdtPr>
          <w:rPr>
            <w:rFonts w:cs="Arial"/>
            <w:bCs/>
            <w:szCs w:val="20"/>
          </w:rPr>
          <w:id w:val="438799293"/>
          <w:placeholder>
            <w:docPart w:val="8E5E224E13AE4EBFBBE33E3048BD6B44"/>
          </w:placeholder>
        </w:sdtPr>
        <w:sdtEndPr>
          <w:rPr>
            <w:b/>
            <w:bCs w:val="0"/>
          </w:rPr>
        </w:sdtEndPr>
        <w:sdtContent>
          <w:r w:rsidR="005260A6" w:rsidRPr="005F0DA5">
            <w:rPr>
              <w:rFonts w:cs="Arial"/>
              <w:b/>
              <w:szCs w:val="20"/>
            </w:rPr>
            <w:t>8</w:t>
          </w:r>
        </w:sdtContent>
      </w:sdt>
      <w:r w:rsidR="00DD7401" w:rsidRPr="005F0DA5">
        <w:rPr>
          <w:rFonts w:cs="Arial"/>
          <w:b/>
          <w:color w:val="000000" w:themeColor="text1"/>
          <w:szCs w:val="20"/>
        </w:rPr>
        <w:t xml:space="preserve"> </w:t>
      </w:r>
      <w:r w:rsidRPr="005F0DA5">
        <w:rPr>
          <w:rFonts w:cs="Arial"/>
          <w:b/>
          <w:color w:val="000000" w:themeColor="text1"/>
          <w:szCs w:val="20"/>
        </w:rPr>
        <w:t>mois</w:t>
      </w:r>
      <w:r w:rsidRPr="001F5F6B">
        <w:rPr>
          <w:rFonts w:cs="Arial"/>
          <w:color w:val="000000" w:themeColor="text1"/>
          <w:szCs w:val="20"/>
        </w:rPr>
        <w:t xml:space="preserve"> </w:t>
      </w:r>
      <w:r w:rsidRPr="001F5F6B">
        <w:rPr>
          <w:rFonts w:cs="Arial"/>
          <w:color w:val="000000"/>
          <w:szCs w:val="20"/>
        </w:rPr>
        <w:t xml:space="preserve">à compter de la </w:t>
      </w:r>
      <w:r w:rsidRPr="001F5F6B">
        <w:rPr>
          <w:rFonts w:cs="Arial"/>
          <w:szCs w:val="20"/>
        </w:rPr>
        <w:t>date de notification</w:t>
      </w:r>
      <w:r w:rsidRPr="001F5F6B">
        <w:rPr>
          <w:rFonts w:cs="Arial"/>
          <w:color w:val="FF0000"/>
          <w:szCs w:val="20"/>
        </w:rPr>
        <w:t xml:space="preserve"> </w:t>
      </w:r>
      <w:r w:rsidRPr="001F5F6B">
        <w:rPr>
          <w:rFonts w:cs="Arial"/>
          <w:color w:val="000000"/>
          <w:szCs w:val="20"/>
        </w:rPr>
        <w:t xml:space="preserve">du présent marché </w:t>
      </w:r>
      <w:r w:rsidR="000C59E8" w:rsidRPr="001F5F6B">
        <w:rPr>
          <w:rFonts w:cs="Arial"/>
          <w:color w:val="000000"/>
          <w:szCs w:val="20"/>
        </w:rPr>
        <w:t xml:space="preserve">telle que définie à </w:t>
      </w:r>
      <w:r w:rsidR="00F415CB" w:rsidRPr="001F5F6B">
        <w:rPr>
          <w:rFonts w:cs="Arial"/>
          <w:color w:val="000000"/>
          <w:szCs w:val="20"/>
        </w:rPr>
        <w:t xml:space="preserve">l’article </w:t>
      </w:r>
      <w:r w:rsidR="008A2205" w:rsidRPr="001F5F6B">
        <w:rPr>
          <w:rFonts w:cs="Arial"/>
          <w:color w:val="000000"/>
          <w:szCs w:val="20"/>
        </w:rPr>
        <w:t>16</w:t>
      </w:r>
      <w:r w:rsidRPr="001F5F6B">
        <w:rPr>
          <w:rFonts w:cs="Arial"/>
          <w:color w:val="000000"/>
          <w:szCs w:val="20"/>
        </w:rPr>
        <w:t xml:space="preserve"> ci-dessous.</w:t>
      </w:r>
      <w:r w:rsidRPr="00657541">
        <w:rPr>
          <w:rFonts w:cs="Arial"/>
          <w:color w:val="000000"/>
          <w:szCs w:val="20"/>
        </w:rPr>
        <w:t xml:space="preserve"> La date d’achèvement de ces prestations étant celle de l’approbation par l’ADEME du rapport final d</w:t>
      </w:r>
      <w:r w:rsidR="000C59E8" w:rsidRPr="00657541">
        <w:rPr>
          <w:rFonts w:cs="Arial"/>
          <w:color w:val="000000"/>
          <w:szCs w:val="20"/>
        </w:rPr>
        <w:t xml:space="preserve">’exécution prévu à l’article </w:t>
      </w:r>
      <w:r w:rsidR="008A2205">
        <w:rPr>
          <w:rFonts w:cs="Arial"/>
          <w:color w:val="000000"/>
          <w:szCs w:val="20"/>
        </w:rPr>
        <w:t xml:space="preserve">2.2 </w:t>
      </w:r>
      <w:r w:rsidRPr="00657541">
        <w:rPr>
          <w:rFonts w:cs="Arial"/>
          <w:color w:val="000000"/>
          <w:szCs w:val="20"/>
        </w:rPr>
        <w:t>ci-dessus, étant entendu que :</w:t>
      </w:r>
    </w:p>
    <w:p w14:paraId="553ABA75" w14:textId="77777777" w:rsidR="008730C8" w:rsidRPr="00657541" w:rsidRDefault="008730C8" w:rsidP="008730C8">
      <w:pPr>
        <w:ind w:left="720" w:right="-20" w:firstLine="580"/>
        <w:rPr>
          <w:rFonts w:cs="Arial"/>
          <w:color w:val="000000"/>
          <w:szCs w:val="20"/>
        </w:rPr>
      </w:pPr>
    </w:p>
    <w:p w14:paraId="490FFC83" w14:textId="77777777" w:rsidR="008730C8" w:rsidRPr="00657541" w:rsidRDefault="008730C8" w:rsidP="00E51F84">
      <w:pPr>
        <w:tabs>
          <w:tab w:val="num" w:pos="1440"/>
        </w:tabs>
        <w:ind w:right="-20"/>
        <w:rPr>
          <w:rFonts w:cs="Arial"/>
          <w:color w:val="000000"/>
          <w:szCs w:val="20"/>
        </w:rPr>
      </w:pPr>
      <w:r w:rsidRPr="00657541">
        <w:rPr>
          <w:rFonts w:cs="Arial"/>
          <w:color w:val="000000"/>
          <w:szCs w:val="20"/>
        </w:rPr>
        <w:t xml:space="preserve">Le Titulaire remettra à l’ADEME </w:t>
      </w:r>
    </w:p>
    <w:p w14:paraId="6D4C07BF"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t xml:space="preserve">Le </w:t>
      </w:r>
      <w:r w:rsidRPr="00B77171">
        <w:rPr>
          <w:rFonts w:cs="Arial"/>
          <w:b/>
          <w:bCs/>
          <w:color w:val="000000"/>
          <w:szCs w:val="20"/>
        </w:rPr>
        <w:t>planning</w:t>
      </w:r>
      <w:r w:rsidRPr="00B77171">
        <w:rPr>
          <w:rFonts w:cs="Arial"/>
          <w:color w:val="000000"/>
          <w:szCs w:val="20"/>
        </w:rPr>
        <w:t xml:space="preserve"> de réalisation des prestations, intégrant chaque étape et y adossant les moyens humains et matériels. Le formalisme présenté veillera à faciliter la compréhension du séquençage des tâches et leurs répartitions spatiales sur site. Ce planning sera mis à jour continuellement en phase chantier ;</w:t>
      </w:r>
    </w:p>
    <w:p w14:paraId="18D21B02"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t xml:space="preserve">Le </w:t>
      </w:r>
      <w:r w:rsidRPr="00B77171">
        <w:rPr>
          <w:rFonts w:cs="Arial"/>
          <w:b/>
          <w:bCs/>
          <w:color w:val="000000"/>
          <w:szCs w:val="20"/>
        </w:rPr>
        <w:t>plan d’installation de chantier</w:t>
      </w:r>
      <w:r w:rsidRPr="00B77171">
        <w:rPr>
          <w:rFonts w:cs="Arial"/>
          <w:color w:val="000000"/>
          <w:szCs w:val="20"/>
        </w:rPr>
        <w:t xml:space="preserve"> et la localisation des différentes zones et aires de chantier sur site et hors site. Une attention particulière sera apportée à la gestion de la circulation entre l’aire de transfert hors site et le site ;</w:t>
      </w:r>
    </w:p>
    <w:p w14:paraId="4F62CF80" w14:textId="77777777" w:rsidR="00B77171" w:rsidRPr="00B77171" w:rsidRDefault="00B77171" w:rsidP="00B77171">
      <w:pPr>
        <w:numPr>
          <w:ilvl w:val="0"/>
          <w:numId w:val="50"/>
        </w:numPr>
        <w:ind w:right="-20"/>
        <w:rPr>
          <w:rFonts w:cs="Arial"/>
          <w:strike/>
          <w:color w:val="000000"/>
          <w:szCs w:val="20"/>
        </w:rPr>
      </w:pPr>
      <w:r w:rsidRPr="00B77171">
        <w:rPr>
          <w:rFonts w:cs="Arial"/>
          <w:color w:val="000000"/>
          <w:szCs w:val="20"/>
        </w:rPr>
        <w:t xml:space="preserve">Le </w:t>
      </w:r>
      <w:r w:rsidRPr="00B77171">
        <w:rPr>
          <w:rFonts w:cs="Arial"/>
          <w:b/>
          <w:color w:val="000000"/>
          <w:szCs w:val="20"/>
        </w:rPr>
        <w:t>plan d’actions RSE </w:t>
      </w:r>
      <w:r w:rsidRPr="00B77171">
        <w:rPr>
          <w:rFonts w:cs="Arial"/>
          <w:bCs/>
          <w:color w:val="000000"/>
          <w:szCs w:val="20"/>
        </w:rPr>
        <w:t>;</w:t>
      </w:r>
    </w:p>
    <w:p w14:paraId="1CBF4F0C" w14:textId="77777777" w:rsidR="00B77171" w:rsidRPr="00B77171" w:rsidRDefault="00B77171" w:rsidP="00B77171">
      <w:pPr>
        <w:numPr>
          <w:ilvl w:val="0"/>
          <w:numId w:val="50"/>
        </w:numPr>
        <w:ind w:right="-20"/>
        <w:rPr>
          <w:rFonts w:cs="Arial"/>
          <w:color w:val="000000"/>
          <w:szCs w:val="20"/>
        </w:rPr>
      </w:pPr>
      <w:r w:rsidRPr="00B77171">
        <w:rPr>
          <w:rFonts w:cs="Arial"/>
          <w:bCs/>
          <w:color w:val="000000"/>
          <w:szCs w:val="20"/>
        </w:rPr>
        <w:t>La</w:t>
      </w:r>
      <w:r w:rsidRPr="00B77171">
        <w:rPr>
          <w:rFonts w:cs="Arial"/>
          <w:b/>
          <w:color w:val="000000"/>
          <w:szCs w:val="20"/>
        </w:rPr>
        <w:t xml:space="preserve"> liste du personnel intervenant sur le chantier</w:t>
      </w:r>
      <w:r w:rsidRPr="00B77171">
        <w:rPr>
          <w:rFonts w:cs="Arial"/>
          <w:color w:val="000000"/>
          <w:szCs w:val="20"/>
        </w:rPr>
        <w:t xml:space="preserve"> avec CV et qualifications du titulaire et de ses éventuels sous-traitants (avec fourniture des DC4) ;</w:t>
      </w:r>
    </w:p>
    <w:p w14:paraId="72484843"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t xml:space="preserve">Les </w:t>
      </w:r>
      <w:r w:rsidRPr="00B77171">
        <w:rPr>
          <w:rFonts w:cs="Arial"/>
          <w:b/>
          <w:color w:val="000000"/>
          <w:szCs w:val="20"/>
        </w:rPr>
        <w:t>CAP disponibles à ce stade </w:t>
      </w:r>
      <w:r w:rsidRPr="00B77171">
        <w:rPr>
          <w:rFonts w:cs="Arial"/>
          <w:color w:val="000000"/>
          <w:szCs w:val="20"/>
        </w:rPr>
        <w:t>(à noter le besoin d’obtention des CAP pour la validation des BSDD sous Trackdechets par l’ADEME) ;</w:t>
      </w:r>
    </w:p>
    <w:p w14:paraId="5A09286D"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lastRenderedPageBreak/>
        <w:t xml:space="preserve">Les </w:t>
      </w:r>
      <w:r w:rsidRPr="00B77171">
        <w:rPr>
          <w:rFonts w:cs="Arial"/>
          <w:b/>
          <w:bCs/>
          <w:color w:val="000000"/>
          <w:szCs w:val="20"/>
        </w:rPr>
        <w:t>récépissés des transporteurs</w:t>
      </w:r>
      <w:r w:rsidRPr="00B77171">
        <w:rPr>
          <w:rFonts w:cs="Arial"/>
          <w:color w:val="000000"/>
          <w:szCs w:val="20"/>
        </w:rPr>
        <w:t xml:space="preserve"> désignés sous Trackdechets justifiant de leurs capacités à transporter des déchets dangereux et non dangereux ;</w:t>
      </w:r>
    </w:p>
    <w:p w14:paraId="2C60C1A1"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t>Les DICT ;</w:t>
      </w:r>
    </w:p>
    <w:p w14:paraId="16F103C6" w14:textId="77777777" w:rsidR="00B77171" w:rsidRPr="00B77171" w:rsidRDefault="00B77171" w:rsidP="00B77171">
      <w:pPr>
        <w:numPr>
          <w:ilvl w:val="0"/>
          <w:numId w:val="50"/>
        </w:numPr>
        <w:ind w:right="-20"/>
        <w:rPr>
          <w:rFonts w:cs="Arial"/>
          <w:b/>
          <w:bCs/>
          <w:szCs w:val="20"/>
        </w:rPr>
      </w:pPr>
      <w:r w:rsidRPr="00B77171">
        <w:rPr>
          <w:rFonts w:cs="Arial"/>
          <w:color w:val="000000" w:themeColor="text1"/>
          <w:szCs w:val="20"/>
        </w:rPr>
        <w:t xml:space="preserve">Les diverses </w:t>
      </w:r>
      <w:r w:rsidRPr="00B77171">
        <w:rPr>
          <w:rFonts w:cs="Arial"/>
          <w:b/>
          <w:bCs/>
          <w:szCs w:val="20"/>
        </w:rPr>
        <w:t>autorisations et déclarations relatives aux opérations EdD </w:t>
      </w:r>
      <w:r w:rsidRPr="00B77171">
        <w:rPr>
          <w:rFonts w:cs="Arial"/>
          <w:szCs w:val="20"/>
        </w:rPr>
        <w:t>;</w:t>
      </w:r>
    </w:p>
    <w:p w14:paraId="372A84F1" w14:textId="77777777" w:rsidR="00B77171" w:rsidRPr="00B77171" w:rsidRDefault="00B77171" w:rsidP="00B77171">
      <w:pPr>
        <w:numPr>
          <w:ilvl w:val="0"/>
          <w:numId w:val="50"/>
        </w:numPr>
        <w:ind w:right="-20"/>
        <w:rPr>
          <w:rFonts w:cs="Arial"/>
          <w:color w:val="000000"/>
          <w:szCs w:val="20"/>
        </w:rPr>
      </w:pPr>
      <w:r w:rsidRPr="00B77171">
        <w:rPr>
          <w:rFonts w:cs="Arial"/>
          <w:color w:val="000000"/>
          <w:szCs w:val="20"/>
        </w:rPr>
        <w:t xml:space="preserve">Le(s) projets de </w:t>
      </w:r>
      <w:r w:rsidRPr="00B77171">
        <w:rPr>
          <w:rFonts w:cs="Arial"/>
          <w:b/>
          <w:color w:val="000000"/>
          <w:szCs w:val="20"/>
        </w:rPr>
        <w:t xml:space="preserve">PPSPS </w:t>
      </w:r>
      <w:r w:rsidRPr="00B77171">
        <w:rPr>
          <w:rFonts w:cs="Arial"/>
          <w:color w:val="000000"/>
          <w:szCs w:val="20"/>
        </w:rPr>
        <w:t>(établis avant la visite d’inspection commune (VIC) et à mettre à jour éventuellement selon les remarques formulées lors de la VIC) ;</w:t>
      </w:r>
    </w:p>
    <w:p w14:paraId="753AEC5C" w14:textId="77777777" w:rsidR="00B77171" w:rsidRDefault="00B77171" w:rsidP="00B77171">
      <w:pPr>
        <w:numPr>
          <w:ilvl w:val="0"/>
          <w:numId w:val="50"/>
        </w:numPr>
        <w:ind w:right="-20"/>
        <w:rPr>
          <w:rFonts w:cs="Arial"/>
          <w:color w:val="000000"/>
          <w:szCs w:val="20"/>
        </w:rPr>
      </w:pPr>
      <w:r w:rsidRPr="00B77171">
        <w:rPr>
          <w:rFonts w:cs="Arial"/>
          <w:color w:val="000000"/>
          <w:szCs w:val="20"/>
        </w:rPr>
        <w:t xml:space="preserve">Le </w:t>
      </w:r>
      <w:r w:rsidRPr="00B77171">
        <w:rPr>
          <w:rFonts w:cs="Arial"/>
          <w:b/>
          <w:color w:val="000000"/>
          <w:szCs w:val="20"/>
        </w:rPr>
        <w:t>mode opératoire amiante </w:t>
      </w:r>
      <w:r w:rsidRPr="00B77171">
        <w:rPr>
          <w:rFonts w:cs="Arial"/>
          <w:color w:val="000000"/>
          <w:szCs w:val="20"/>
        </w:rPr>
        <w:t>;</w:t>
      </w:r>
    </w:p>
    <w:p w14:paraId="037414B7" w14:textId="15F46F4B" w:rsidR="00B77171" w:rsidRPr="00B77171" w:rsidRDefault="00B77171" w:rsidP="00B77171">
      <w:pPr>
        <w:numPr>
          <w:ilvl w:val="0"/>
          <w:numId w:val="50"/>
        </w:numPr>
        <w:ind w:right="-20"/>
        <w:rPr>
          <w:rFonts w:cs="Arial"/>
          <w:color w:val="000000"/>
          <w:szCs w:val="20"/>
        </w:rPr>
      </w:pPr>
      <w:bookmarkStart w:id="16" w:name="_Hlk201762479"/>
      <w:r>
        <w:rPr>
          <w:rFonts w:cs="Arial"/>
          <w:color w:val="000000"/>
          <w:szCs w:val="20"/>
        </w:rPr>
        <w:t xml:space="preserve">Le </w:t>
      </w:r>
      <w:r w:rsidRPr="00B77171">
        <w:rPr>
          <w:rFonts w:cs="Arial"/>
          <w:b/>
          <w:bCs/>
          <w:color w:val="000000"/>
          <w:szCs w:val="20"/>
        </w:rPr>
        <w:t>mode opératoire</w:t>
      </w:r>
      <w:r>
        <w:rPr>
          <w:rFonts w:cs="Arial"/>
          <w:color w:val="000000"/>
          <w:szCs w:val="20"/>
        </w:rPr>
        <w:t xml:space="preserve"> en lien avec la consolidation des </w:t>
      </w:r>
      <w:r w:rsidRPr="00B77171">
        <w:rPr>
          <w:rFonts w:cs="Arial"/>
          <w:b/>
          <w:bCs/>
          <w:color w:val="000000"/>
          <w:szCs w:val="20"/>
        </w:rPr>
        <w:t>structures des bâtiments</w:t>
      </w:r>
      <w:r>
        <w:rPr>
          <w:rFonts w:cs="Arial"/>
          <w:color w:val="000000"/>
          <w:szCs w:val="20"/>
        </w:rPr>
        <w:t> ;</w:t>
      </w:r>
    </w:p>
    <w:bookmarkEnd w:id="16"/>
    <w:p w14:paraId="708A8B51" w14:textId="77777777" w:rsidR="00B77171" w:rsidRPr="00B77171" w:rsidRDefault="00B77171" w:rsidP="00B77171">
      <w:pPr>
        <w:numPr>
          <w:ilvl w:val="0"/>
          <w:numId w:val="50"/>
        </w:numPr>
        <w:ind w:right="-20"/>
        <w:rPr>
          <w:rFonts w:cs="Arial"/>
          <w:szCs w:val="20"/>
        </w:rPr>
      </w:pPr>
      <w:r w:rsidRPr="00B77171">
        <w:rPr>
          <w:rFonts w:cs="Arial"/>
          <w:szCs w:val="20"/>
        </w:rPr>
        <w:t xml:space="preserve">Les </w:t>
      </w:r>
      <w:r w:rsidRPr="00B77171">
        <w:rPr>
          <w:rFonts w:cs="Arial"/>
          <w:b/>
          <w:szCs w:val="20"/>
        </w:rPr>
        <w:t>modes opératoires des opérations à réaliser :</w:t>
      </w:r>
      <w:r w:rsidRPr="00B77171">
        <w:rPr>
          <w:rFonts w:cs="Arial"/>
          <w:szCs w:val="20"/>
        </w:rPr>
        <w:t xml:space="preserve"> </w:t>
      </w:r>
    </w:p>
    <w:p w14:paraId="0E0F930C" w14:textId="77777777" w:rsidR="00B77171" w:rsidRPr="00B77171" w:rsidRDefault="00B77171" w:rsidP="00B77171">
      <w:pPr>
        <w:numPr>
          <w:ilvl w:val="1"/>
          <w:numId w:val="50"/>
        </w:numPr>
        <w:ind w:right="-20"/>
        <w:rPr>
          <w:rFonts w:cs="Arial"/>
          <w:szCs w:val="20"/>
        </w:rPr>
      </w:pPr>
      <w:bookmarkStart w:id="17" w:name="_Hlk201762655"/>
      <w:r w:rsidRPr="00B77171">
        <w:rPr>
          <w:rFonts w:cs="Arial"/>
          <w:szCs w:val="20"/>
        </w:rPr>
        <w:t>L’installation et la gestion de l’aire hors site et de l’acheminement des déchets dangereux ;</w:t>
      </w:r>
    </w:p>
    <w:p w14:paraId="0688E723" w14:textId="77777777" w:rsidR="00B77171" w:rsidRPr="00B77171" w:rsidRDefault="00B77171" w:rsidP="00B77171">
      <w:pPr>
        <w:numPr>
          <w:ilvl w:val="1"/>
          <w:numId w:val="50"/>
        </w:numPr>
        <w:ind w:right="-20"/>
        <w:rPr>
          <w:rFonts w:cs="Arial"/>
          <w:szCs w:val="20"/>
        </w:rPr>
      </w:pPr>
      <w:r w:rsidRPr="00B77171">
        <w:rPr>
          <w:rFonts w:cs="Arial"/>
          <w:szCs w:val="20"/>
        </w:rPr>
        <w:t>L’identification et la caractérisation des déchets ;</w:t>
      </w:r>
    </w:p>
    <w:p w14:paraId="4D17F0E5" w14:textId="48602E14" w:rsidR="00B77171" w:rsidRPr="00B77171" w:rsidRDefault="00B77171" w:rsidP="00B77171">
      <w:pPr>
        <w:numPr>
          <w:ilvl w:val="1"/>
          <w:numId w:val="50"/>
        </w:numPr>
        <w:ind w:right="-20"/>
        <w:rPr>
          <w:rFonts w:cs="Arial"/>
          <w:szCs w:val="20"/>
        </w:rPr>
      </w:pPr>
      <w:r w:rsidRPr="00B77171">
        <w:rPr>
          <w:rFonts w:cs="Arial"/>
          <w:szCs w:val="20"/>
        </w:rPr>
        <w:t xml:space="preserve">Le re/conditionnement </w:t>
      </w:r>
      <w:r w:rsidR="00A90B8A">
        <w:rPr>
          <w:rFonts w:cs="Arial"/>
          <w:szCs w:val="20"/>
        </w:rPr>
        <w:t xml:space="preserve">et évacuation </w:t>
      </w:r>
      <w:r w:rsidRPr="00B77171">
        <w:rPr>
          <w:rFonts w:cs="Arial"/>
          <w:szCs w:val="20"/>
        </w:rPr>
        <w:t>des déchets (hors bassins et fosses) : contraintes ADR et prévention de l'incident ;</w:t>
      </w:r>
    </w:p>
    <w:p w14:paraId="2A817076" w14:textId="77777777" w:rsidR="00B77171" w:rsidRDefault="00B77171" w:rsidP="00B77171">
      <w:pPr>
        <w:numPr>
          <w:ilvl w:val="1"/>
          <w:numId w:val="50"/>
        </w:numPr>
        <w:ind w:right="-20"/>
        <w:rPr>
          <w:rFonts w:cs="Arial"/>
          <w:szCs w:val="20"/>
        </w:rPr>
      </w:pPr>
      <w:r w:rsidRPr="00B77171">
        <w:rPr>
          <w:rFonts w:cs="Arial"/>
          <w:szCs w:val="20"/>
        </w:rPr>
        <w:t>La gestion des bassins et des fosses (curage, conditionnement des déchets, nettoyage, sécurisation, etc.).</w:t>
      </w:r>
    </w:p>
    <w:bookmarkEnd w:id="17"/>
    <w:p w14:paraId="54F34A85" w14:textId="77777777" w:rsidR="00B77171" w:rsidRPr="00B77171" w:rsidRDefault="00B77171" w:rsidP="00B77171">
      <w:pPr>
        <w:ind w:right="-20"/>
        <w:rPr>
          <w:rFonts w:cs="Arial"/>
          <w:szCs w:val="20"/>
        </w:rPr>
      </w:pPr>
    </w:p>
    <w:p w14:paraId="2CBD9F91" w14:textId="2352F1CE" w:rsidR="008730C8" w:rsidRPr="000548A0" w:rsidRDefault="00B77171" w:rsidP="008E2531">
      <w:pPr>
        <w:ind w:right="-20"/>
        <w:rPr>
          <w:rFonts w:cs="Arial"/>
          <w:b/>
          <w:szCs w:val="20"/>
        </w:rPr>
      </w:pPr>
      <w:r w:rsidRPr="00AF479A">
        <w:rPr>
          <w:rFonts w:cs="Arial"/>
          <w:szCs w:val="20"/>
        </w:rPr>
        <w:t xml:space="preserve">dans un délai de </w:t>
      </w:r>
      <w:r w:rsidR="000548A0" w:rsidRPr="00AF479A">
        <w:rPr>
          <w:rFonts w:cs="Arial"/>
          <w:szCs w:val="20"/>
        </w:rPr>
        <w:t>maximum</w:t>
      </w:r>
      <w:r w:rsidR="000548A0">
        <w:rPr>
          <w:rFonts w:cs="Arial"/>
          <w:szCs w:val="20"/>
        </w:rPr>
        <w:t xml:space="preserve"> </w:t>
      </w:r>
      <w:r w:rsidR="000548A0" w:rsidRPr="005F0DA5">
        <w:rPr>
          <w:rFonts w:cs="Arial"/>
          <w:b/>
          <w:bCs/>
          <w:color w:val="000000"/>
          <w:szCs w:val="20"/>
        </w:rPr>
        <w:t>10</w:t>
      </w:r>
      <w:r>
        <w:rPr>
          <w:rFonts w:cs="Arial"/>
          <w:b/>
          <w:szCs w:val="20"/>
        </w:rPr>
        <w:t xml:space="preserve"> </w:t>
      </w:r>
      <w:r w:rsidRPr="00AF479A">
        <w:rPr>
          <w:rFonts w:cs="Arial"/>
          <w:b/>
          <w:szCs w:val="20"/>
        </w:rPr>
        <w:t>jours après notification du marché</w:t>
      </w:r>
      <w:r w:rsidRPr="00AF479A">
        <w:rPr>
          <w:rFonts w:cs="Arial"/>
          <w:szCs w:val="20"/>
        </w:rPr>
        <w:t>.</w:t>
      </w:r>
    </w:p>
    <w:p w14:paraId="00A935DE" w14:textId="77777777" w:rsidR="00B77171" w:rsidRPr="00657541" w:rsidRDefault="00B77171" w:rsidP="008E2531">
      <w:pPr>
        <w:ind w:right="-20"/>
        <w:rPr>
          <w:rFonts w:cs="Arial"/>
          <w:b/>
          <w:szCs w:val="20"/>
        </w:rPr>
      </w:pPr>
    </w:p>
    <w:p w14:paraId="1F983611" w14:textId="27E36F2F" w:rsidR="00E51F84" w:rsidRPr="00AF479A" w:rsidRDefault="00E51F84" w:rsidP="00E51F84">
      <w:pPr>
        <w:rPr>
          <w:rFonts w:eastAsiaTheme="minorHAnsi" w:cs="Arial"/>
          <w:b/>
          <w:szCs w:val="20"/>
          <w:lang w:eastAsia="en-US"/>
        </w:rPr>
      </w:pPr>
      <w:r w:rsidRPr="00AF479A">
        <w:rPr>
          <w:b/>
          <w:szCs w:val="20"/>
        </w:rPr>
        <w:t xml:space="preserve">Ces documents </w:t>
      </w:r>
      <w:r w:rsidR="00552948" w:rsidRPr="00AF479A">
        <w:rPr>
          <w:b/>
          <w:szCs w:val="20"/>
        </w:rPr>
        <w:t xml:space="preserve">listés ci-dessus </w:t>
      </w:r>
      <w:r w:rsidRPr="00AF479A">
        <w:rPr>
          <w:b/>
          <w:szCs w:val="20"/>
        </w:rPr>
        <w:t xml:space="preserve">devront être cohérents avec les éléments prévisionnels présentés dans l’offre. </w:t>
      </w:r>
      <w:r w:rsidRPr="00AF479A">
        <w:rPr>
          <w:rFonts w:eastAsiaTheme="minorHAnsi" w:cs="Arial"/>
          <w:b/>
          <w:color w:val="000000"/>
          <w:szCs w:val="20"/>
          <w:lang w:eastAsia="en-US"/>
        </w:rPr>
        <w:t xml:space="preserve">Toute modification devra être </w:t>
      </w:r>
      <w:r w:rsidRPr="00AF479A">
        <w:rPr>
          <w:rFonts w:eastAsiaTheme="minorHAnsi" w:cs="Arial"/>
          <w:b/>
          <w:szCs w:val="20"/>
          <w:lang w:eastAsia="en-US"/>
        </w:rPr>
        <w:t>argumentée et justifiée par le titulaire.</w:t>
      </w:r>
    </w:p>
    <w:p w14:paraId="45345163" w14:textId="77777777" w:rsidR="00345FCE" w:rsidRPr="00E51F84" w:rsidRDefault="00345FCE" w:rsidP="00E51F84">
      <w:pPr>
        <w:rPr>
          <w:rFonts w:eastAsiaTheme="minorHAnsi" w:cs="Arial"/>
          <w:b/>
          <w:szCs w:val="20"/>
          <w:highlight w:val="yellow"/>
          <w:lang w:eastAsia="en-US"/>
        </w:rPr>
      </w:pPr>
    </w:p>
    <w:p w14:paraId="6BC45BCD" w14:textId="77777777" w:rsidR="00AF479A" w:rsidRPr="00D67290" w:rsidRDefault="00AF479A" w:rsidP="00AF479A">
      <w:pPr>
        <w:numPr>
          <w:ilvl w:val="0"/>
          <w:numId w:val="38"/>
        </w:numPr>
        <w:ind w:right="-20"/>
        <w:rPr>
          <w:b/>
          <w:szCs w:val="20"/>
        </w:rPr>
      </w:pPr>
      <w:r w:rsidRPr="00AF479A">
        <w:rPr>
          <w:b/>
          <w:szCs w:val="20"/>
        </w:rPr>
        <w:t xml:space="preserve">L’ADEME disposera d’un </w:t>
      </w:r>
      <w:r w:rsidRPr="00D67290">
        <w:rPr>
          <w:b/>
          <w:szCs w:val="20"/>
        </w:rPr>
        <w:t xml:space="preserve">délai de 10 jours ouvrés à compter de la date de réception de l’ensemble de ces documents pour transmettre au titulaire ses commentaires et ses demandes de modifications ou de précisions. </w:t>
      </w:r>
    </w:p>
    <w:p w14:paraId="6702C07B" w14:textId="77777777" w:rsidR="00AF479A" w:rsidRPr="00AF479A" w:rsidRDefault="00AF479A" w:rsidP="00AF479A">
      <w:pPr>
        <w:numPr>
          <w:ilvl w:val="0"/>
          <w:numId w:val="38"/>
        </w:numPr>
        <w:ind w:right="-20"/>
        <w:rPr>
          <w:b/>
          <w:szCs w:val="20"/>
        </w:rPr>
      </w:pPr>
      <w:r w:rsidRPr="00D67290">
        <w:rPr>
          <w:b/>
          <w:szCs w:val="20"/>
        </w:rPr>
        <w:t xml:space="preserve">Le titulaire disposera d’un délai de 10 jours ouvrés </w:t>
      </w:r>
      <w:r w:rsidRPr="00AF479A">
        <w:rPr>
          <w:b/>
          <w:szCs w:val="20"/>
        </w:rPr>
        <w:t xml:space="preserve">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24096E9D" w14:textId="058E0F5C" w:rsidR="008730C8" w:rsidRPr="00657541" w:rsidRDefault="008730C8" w:rsidP="008730C8">
      <w:pPr>
        <w:ind w:right="-20"/>
        <w:rPr>
          <w:rFonts w:cs="Arial"/>
          <w:color w:val="000000"/>
          <w:szCs w:val="20"/>
        </w:rPr>
      </w:pPr>
      <w:r w:rsidRPr="00657541">
        <w:rPr>
          <w:rFonts w:cs="Arial"/>
          <w:szCs w:val="20"/>
        </w:rPr>
        <w:t xml:space="preserve">Après un avis favorable </w:t>
      </w:r>
      <w:r w:rsidRPr="00657541">
        <w:rPr>
          <w:rFonts w:cs="Arial"/>
          <w:b/>
          <w:szCs w:val="20"/>
        </w:rPr>
        <w:t>sur tous les documents préparatoires</w:t>
      </w:r>
      <w:r w:rsidRPr="00657541">
        <w:rPr>
          <w:rFonts w:cs="Arial"/>
          <w:szCs w:val="20"/>
        </w:rPr>
        <w:t xml:space="preserve"> (liste du personnel avec CV et qualifications, PAE, PPSPS, récépissés de transports, mode opératoire amiante et bâtiment, diverses autorisations</w:t>
      </w:r>
      <w:r w:rsidR="00B77171">
        <w:rPr>
          <w:rFonts w:cs="Arial"/>
          <w:szCs w:val="20"/>
        </w:rPr>
        <w:t>, etc.</w:t>
      </w:r>
      <w:r w:rsidRPr="00657541">
        <w:rPr>
          <w:rFonts w:cs="Arial"/>
          <w:szCs w:val="20"/>
        </w:rPr>
        <w:t xml:space="preserve">), l’ADEME transmettra </w:t>
      </w:r>
      <w:r w:rsidRPr="00657541">
        <w:rPr>
          <w:rFonts w:cs="Arial"/>
          <w:b/>
          <w:szCs w:val="20"/>
        </w:rPr>
        <w:t>un ordre de service (OS) de démarrage des travaux préparatoires</w:t>
      </w:r>
      <w:r w:rsidRPr="00657541">
        <w:rPr>
          <w:rFonts w:cs="Arial"/>
          <w:szCs w:val="20"/>
        </w:rPr>
        <w:t xml:space="preserve"> au Titulaire lui permettant de démarrer les travaux préparatoires au chantier (installations de chantier, l’amenée sur site de l’ensemble du matériel nécessaire pour exécuter sa mission (hygiène, sécurité, engins de chantier, matériels divers</w:t>
      </w:r>
      <w:r w:rsidR="00B77171">
        <w:rPr>
          <w:rFonts w:cs="Arial"/>
          <w:szCs w:val="20"/>
        </w:rPr>
        <w:t>, etc.</w:t>
      </w:r>
      <w:r w:rsidRPr="00657541">
        <w:rPr>
          <w:rFonts w:cs="Arial"/>
          <w:szCs w:val="20"/>
        </w:rPr>
        <w:t>). L</w:t>
      </w:r>
      <w:r w:rsidRPr="00657541">
        <w:rPr>
          <w:rFonts w:cs="Arial"/>
          <w:color w:val="000000"/>
          <w:szCs w:val="20"/>
        </w:rPr>
        <w:t xml:space="preserve">e Titulaire démarrera ces travaux préparatoires dans un délai maximum </w:t>
      </w:r>
      <w:r w:rsidRPr="00657541">
        <w:rPr>
          <w:rFonts w:cs="Arial"/>
          <w:b/>
          <w:color w:val="000000"/>
          <w:szCs w:val="20"/>
        </w:rPr>
        <w:t>de 5 jours ouvrés</w:t>
      </w:r>
      <w:r w:rsidRPr="00657541">
        <w:rPr>
          <w:rFonts w:cs="Arial"/>
          <w:color w:val="000000"/>
          <w:szCs w:val="20"/>
        </w:rPr>
        <w:t xml:space="preserve"> </w:t>
      </w:r>
      <w:r w:rsidRPr="00657541">
        <w:rPr>
          <w:rFonts w:cs="Arial"/>
          <w:b/>
          <w:color w:val="000000"/>
          <w:szCs w:val="20"/>
        </w:rPr>
        <w:t>après réception de l’OS</w:t>
      </w:r>
      <w:r w:rsidRPr="00657541">
        <w:rPr>
          <w:rFonts w:cs="Arial"/>
          <w:color w:val="000000"/>
          <w:szCs w:val="20"/>
        </w:rPr>
        <w:t xml:space="preserve">. </w:t>
      </w:r>
    </w:p>
    <w:p w14:paraId="59CEF60E" w14:textId="77777777" w:rsidR="00E51F84" w:rsidRPr="00657541" w:rsidRDefault="00E51F84" w:rsidP="008730C8">
      <w:pPr>
        <w:ind w:left="1341" w:right="-20" w:firstLine="580"/>
        <w:rPr>
          <w:rFonts w:ascii="AvantGarde" w:hAnsi="AvantGarde"/>
          <w:szCs w:val="20"/>
        </w:rPr>
      </w:pPr>
    </w:p>
    <w:p w14:paraId="2E5462CD" w14:textId="77777777" w:rsidR="008730C8" w:rsidRDefault="008730C8" w:rsidP="008730C8">
      <w:pPr>
        <w:ind w:right="-20"/>
        <w:rPr>
          <w:rFonts w:cs="Arial"/>
          <w:szCs w:val="20"/>
        </w:rPr>
      </w:pPr>
      <w:r w:rsidRPr="00657541">
        <w:rPr>
          <w:rFonts w:cs="Arial"/>
          <w:szCs w:val="20"/>
        </w:rPr>
        <w:t xml:space="preserve">Ces travaux préparatoires devront être terminés dans </w:t>
      </w:r>
      <w:r w:rsidRPr="00657541">
        <w:rPr>
          <w:rFonts w:cs="Arial"/>
          <w:b/>
          <w:szCs w:val="20"/>
        </w:rPr>
        <w:t>un délai maximum de 10 jours ouvrés</w:t>
      </w:r>
      <w:r w:rsidRPr="00657541">
        <w:rPr>
          <w:rFonts w:cs="Arial"/>
          <w:szCs w:val="20"/>
        </w:rPr>
        <w:t xml:space="preserve"> après réception de l’OS de démarrage de travaux préparatoires. </w:t>
      </w:r>
    </w:p>
    <w:p w14:paraId="6A660D4E" w14:textId="77777777" w:rsidR="00DD15DC" w:rsidRPr="00657541" w:rsidRDefault="00DD15DC" w:rsidP="008730C8">
      <w:pPr>
        <w:ind w:right="-20"/>
        <w:rPr>
          <w:rFonts w:cs="Arial"/>
          <w:szCs w:val="20"/>
        </w:rPr>
      </w:pPr>
    </w:p>
    <w:p w14:paraId="765F2D48" w14:textId="3A708338" w:rsidR="008730C8" w:rsidRPr="00657541" w:rsidRDefault="008730C8" w:rsidP="008730C8">
      <w:pPr>
        <w:ind w:right="-20"/>
        <w:rPr>
          <w:rFonts w:cs="Arial"/>
          <w:b/>
          <w:szCs w:val="20"/>
        </w:rPr>
      </w:pPr>
      <w:r w:rsidRPr="00657541">
        <w:rPr>
          <w:rFonts w:cs="Arial"/>
          <w:szCs w:val="20"/>
        </w:rPr>
        <w:t xml:space="preserve">Le contrôle par l’ADEME, et le cas échéant par son AMO, de la conformité de ces travaux préparatoires constituera un point d’arrêt. Les travaux démarreront dans un délai maximum de </w:t>
      </w:r>
      <w:r w:rsidRPr="00657541">
        <w:rPr>
          <w:rFonts w:cs="Arial"/>
          <w:b/>
          <w:szCs w:val="20"/>
        </w:rPr>
        <w:t>48 h ouvré</w:t>
      </w:r>
      <w:r w:rsidR="00806AC4">
        <w:rPr>
          <w:rFonts w:cs="Arial"/>
          <w:b/>
          <w:szCs w:val="20"/>
        </w:rPr>
        <w:t>e</w:t>
      </w:r>
      <w:r w:rsidRPr="00657541">
        <w:rPr>
          <w:rFonts w:cs="Arial"/>
          <w:b/>
          <w:szCs w:val="20"/>
        </w:rPr>
        <w:t>s</w:t>
      </w:r>
      <w:r w:rsidRPr="00657541">
        <w:rPr>
          <w:rFonts w:cs="Arial"/>
          <w:szCs w:val="20"/>
        </w:rPr>
        <w:t xml:space="preserve"> après réception de </w:t>
      </w:r>
      <w:r w:rsidRPr="00657541">
        <w:rPr>
          <w:rFonts w:cs="Arial"/>
          <w:b/>
          <w:szCs w:val="20"/>
        </w:rPr>
        <w:t>l’OS de démarrage de chantier.</w:t>
      </w:r>
    </w:p>
    <w:p w14:paraId="3C59290E" w14:textId="77777777" w:rsidR="008730C8" w:rsidRPr="00657541" w:rsidRDefault="008730C8" w:rsidP="008730C8">
      <w:pPr>
        <w:ind w:right="-20" w:firstLine="580"/>
        <w:rPr>
          <w:rFonts w:cs="Arial"/>
          <w:color w:val="000000"/>
          <w:szCs w:val="20"/>
        </w:rPr>
      </w:pPr>
    </w:p>
    <w:p w14:paraId="0587C129" w14:textId="0D724166" w:rsidR="00345FCE" w:rsidRPr="004B6BCE" w:rsidRDefault="00345FCE" w:rsidP="0020222A">
      <w:pPr>
        <w:numPr>
          <w:ilvl w:val="0"/>
          <w:numId w:val="27"/>
        </w:numPr>
        <w:tabs>
          <w:tab w:val="num" w:pos="1440"/>
        </w:tabs>
        <w:ind w:left="1440" w:right="-20"/>
        <w:rPr>
          <w:rFonts w:cs="Arial"/>
          <w:color w:val="000000"/>
          <w:szCs w:val="20"/>
        </w:rPr>
      </w:pPr>
      <w:bookmarkStart w:id="18" w:name="_Hlk122596201"/>
      <w:r w:rsidRPr="004B6BCE">
        <w:rPr>
          <w:rFonts w:cs="Arial"/>
          <w:color w:val="000000"/>
          <w:szCs w:val="20"/>
        </w:rPr>
        <w:t xml:space="preserve">Le titulaire  </w:t>
      </w:r>
    </w:p>
    <w:p w14:paraId="571B4665" w14:textId="784C9FF7" w:rsidR="00A1349C" w:rsidRPr="004B6BCE" w:rsidRDefault="00237408" w:rsidP="00A1349C">
      <w:pPr>
        <w:numPr>
          <w:ilvl w:val="2"/>
          <w:numId w:val="27"/>
        </w:numPr>
        <w:ind w:right="-20"/>
        <w:rPr>
          <w:rFonts w:cs="Arial"/>
          <w:szCs w:val="20"/>
        </w:rPr>
      </w:pPr>
      <w:bookmarkStart w:id="19" w:name="_Hlk122596186"/>
      <w:r>
        <w:rPr>
          <w:rFonts w:cs="Arial"/>
          <w:szCs w:val="20"/>
        </w:rPr>
        <w:t>Présentera</w:t>
      </w:r>
      <w:r>
        <w:rPr>
          <w:rFonts w:cs="Arial"/>
          <w:b/>
          <w:bCs/>
          <w:szCs w:val="20"/>
        </w:rPr>
        <w:t xml:space="preserve"> pour signature les BSD </w:t>
      </w:r>
      <w:r w:rsidRPr="00237408">
        <w:rPr>
          <w:rFonts w:cs="Arial"/>
          <w:b/>
          <w:bCs/>
          <w:szCs w:val="20"/>
        </w:rPr>
        <w:t>édités sous Trackdéchets</w:t>
      </w:r>
      <w:r w:rsidRPr="00237408">
        <w:rPr>
          <w:rFonts w:cs="Arial"/>
          <w:szCs w:val="20"/>
        </w:rPr>
        <w:t xml:space="preserve"> </w:t>
      </w:r>
      <w:r>
        <w:rPr>
          <w:rFonts w:cs="Arial"/>
          <w:szCs w:val="20"/>
        </w:rPr>
        <w:t>(</w:t>
      </w:r>
      <w:r w:rsidRPr="00237408">
        <w:rPr>
          <w:rFonts w:cs="Arial"/>
          <w:szCs w:val="20"/>
        </w:rPr>
        <w:t>un mail d’alerte sera adressé aux personnes concernées à l’ADEME)</w:t>
      </w:r>
      <w:r>
        <w:rPr>
          <w:rFonts w:cs="Arial"/>
          <w:b/>
          <w:bCs/>
          <w:szCs w:val="20"/>
        </w:rPr>
        <w:t xml:space="preserve"> et fournira les</w:t>
      </w:r>
      <w:r w:rsidR="0084333C" w:rsidRPr="004B6BCE">
        <w:rPr>
          <w:rFonts w:cs="Arial"/>
          <w:b/>
          <w:bCs/>
          <w:szCs w:val="20"/>
        </w:rPr>
        <w:t xml:space="preserve"> CAP </w:t>
      </w:r>
      <w:r w:rsidR="004B6BCE" w:rsidRPr="004B6BCE">
        <w:rPr>
          <w:rFonts w:cs="Arial"/>
          <w:b/>
          <w:bCs/>
          <w:szCs w:val="20"/>
        </w:rPr>
        <w:t>et</w:t>
      </w:r>
      <w:r w:rsidR="004B6BCE" w:rsidRPr="004B6BCE">
        <w:rPr>
          <w:rFonts w:cs="Arial"/>
          <w:szCs w:val="20"/>
        </w:rPr>
        <w:t xml:space="preserve"> </w:t>
      </w:r>
      <w:r w:rsidR="004B6BCE" w:rsidRPr="004B6BCE">
        <w:rPr>
          <w:rFonts w:cs="Arial"/>
          <w:b/>
          <w:bCs/>
          <w:szCs w:val="20"/>
        </w:rPr>
        <w:t>les</w:t>
      </w:r>
      <w:r w:rsidR="00345FCE" w:rsidRPr="004B6BCE">
        <w:rPr>
          <w:rFonts w:cs="Arial"/>
          <w:b/>
          <w:bCs/>
          <w:szCs w:val="20"/>
        </w:rPr>
        <w:t xml:space="preserve"> récépissés de transport</w:t>
      </w:r>
      <w:r w:rsidR="00345FCE" w:rsidRPr="004B6BCE">
        <w:rPr>
          <w:rFonts w:cs="Arial"/>
          <w:szCs w:val="20"/>
        </w:rPr>
        <w:t xml:space="preserve"> de déchets dangereux et/ou non </w:t>
      </w:r>
      <w:bookmarkStart w:id="20" w:name="_Hlk103875222"/>
      <w:r w:rsidR="00A1349C" w:rsidRPr="00237408">
        <w:rPr>
          <w:rFonts w:cs="Arial"/>
          <w:szCs w:val="20"/>
        </w:rPr>
        <w:t xml:space="preserve">dangereux </w:t>
      </w:r>
      <w:r w:rsidRPr="00D67290">
        <w:rPr>
          <w:rFonts w:cs="Arial"/>
          <w:b/>
          <w:bCs/>
          <w:szCs w:val="20"/>
        </w:rPr>
        <w:t>associés</w:t>
      </w:r>
      <w:r w:rsidR="00A1349C" w:rsidRPr="00D67290">
        <w:rPr>
          <w:rFonts w:cs="Arial"/>
          <w:b/>
          <w:bCs/>
          <w:szCs w:val="20"/>
        </w:rPr>
        <w:t xml:space="preserve"> </w:t>
      </w:r>
      <w:r w:rsidR="00863C88" w:rsidRPr="00D67290">
        <w:rPr>
          <w:rFonts w:cs="Arial"/>
          <w:b/>
          <w:bCs/>
        </w:rPr>
        <w:t>au minimum 3 jours ouvrés avant la date d</w:t>
      </w:r>
      <w:r w:rsidRPr="00D67290">
        <w:rPr>
          <w:rFonts w:cs="Arial"/>
          <w:b/>
          <w:bCs/>
          <w:szCs w:val="20"/>
        </w:rPr>
        <w:t xml:space="preserve">’évacuation </w:t>
      </w:r>
      <w:r>
        <w:rPr>
          <w:rFonts w:cs="Arial"/>
          <w:b/>
          <w:bCs/>
          <w:szCs w:val="20"/>
        </w:rPr>
        <w:t>du site du ou des déchets concernés ;</w:t>
      </w:r>
      <w:bookmarkEnd w:id="20"/>
    </w:p>
    <w:bookmarkEnd w:id="18"/>
    <w:bookmarkEnd w:id="19"/>
    <w:p w14:paraId="3391AC5F" w14:textId="39F9D2DE" w:rsidR="00AE5E65" w:rsidRPr="004B6BCE" w:rsidRDefault="00AE5E65" w:rsidP="00AE5E65">
      <w:pPr>
        <w:numPr>
          <w:ilvl w:val="2"/>
          <w:numId w:val="27"/>
        </w:numPr>
        <w:ind w:right="-20"/>
        <w:rPr>
          <w:rFonts w:cs="Arial"/>
          <w:b/>
          <w:bCs/>
          <w:szCs w:val="20"/>
        </w:rPr>
      </w:pPr>
      <w:r w:rsidRPr="004B6BCE">
        <w:rPr>
          <w:rFonts w:cs="Arial"/>
          <w:szCs w:val="20"/>
        </w:rPr>
        <w:t>Remplira et transmettra quotidiennement par courriel à l’ADEME</w:t>
      </w:r>
      <w:r w:rsidRPr="004B6BCE">
        <w:rPr>
          <w:rFonts w:cs="Arial"/>
          <w:b/>
          <w:bCs/>
          <w:szCs w:val="20"/>
        </w:rPr>
        <w:t>, le journal de chantier</w:t>
      </w:r>
      <w:r w:rsidR="00A1349C" w:rsidRPr="004B6BCE">
        <w:rPr>
          <w:rFonts w:cs="Arial"/>
          <w:b/>
          <w:bCs/>
          <w:szCs w:val="20"/>
        </w:rPr>
        <w:t> ;</w:t>
      </w:r>
    </w:p>
    <w:p w14:paraId="51296C69" w14:textId="3D088A8D" w:rsidR="00AE5E65" w:rsidRPr="004B6BCE" w:rsidRDefault="00AE5E65" w:rsidP="00AE5E65">
      <w:pPr>
        <w:numPr>
          <w:ilvl w:val="2"/>
          <w:numId w:val="27"/>
        </w:numPr>
        <w:ind w:right="-20"/>
        <w:rPr>
          <w:rFonts w:cs="Arial"/>
          <w:szCs w:val="20"/>
        </w:rPr>
      </w:pPr>
      <w:r w:rsidRPr="004B6BCE">
        <w:rPr>
          <w:rFonts w:cs="Arial"/>
          <w:szCs w:val="20"/>
        </w:rPr>
        <w:t xml:space="preserve">Transmettra hebdomadairement </w:t>
      </w:r>
      <w:r w:rsidRPr="004B6BCE">
        <w:rPr>
          <w:rFonts w:cs="Arial"/>
          <w:b/>
          <w:bCs/>
          <w:szCs w:val="20"/>
        </w:rPr>
        <w:t>le décompte financier hebdomadaire</w:t>
      </w:r>
      <w:r w:rsidRPr="004B6BCE">
        <w:rPr>
          <w:rFonts w:cs="Arial"/>
          <w:szCs w:val="20"/>
        </w:rPr>
        <w:t xml:space="preserve"> précis des dépenses engagées</w:t>
      </w:r>
      <w:r w:rsidR="00A1349C" w:rsidRPr="004B6BCE">
        <w:rPr>
          <w:rFonts w:cs="Arial"/>
          <w:szCs w:val="20"/>
        </w:rPr>
        <w:t> ;</w:t>
      </w:r>
    </w:p>
    <w:p w14:paraId="5375705E" w14:textId="77777777" w:rsidR="00345FCE" w:rsidRDefault="00345FCE" w:rsidP="00AE5E65">
      <w:pPr>
        <w:ind w:right="-20"/>
        <w:rPr>
          <w:rFonts w:cs="Arial"/>
          <w:color w:val="000000"/>
          <w:szCs w:val="20"/>
        </w:rPr>
      </w:pPr>
    </w:p>
    <w:p w14:paraId="717A8BAB" w14:textId="0EB4AA9A" w:rsidR="008730C8" w:rsidRPr="00AE491F" w:rsidRDefault="008730C8" w:rsidP="0020222A">
      <w:pPr>
        <w:numPr>
          <w:ilvl w:val="0"/>
          <w:numId w:val="27"/>
        </w:numPr>
        <w:tabs>
          <w:tab w:val="num" w:pos="1440"/>
        </w:tabs>
        <w:ind w:left="1440" w:right="-20"/>
        <w:rPr>
          <w:rFonts w:cs="Arial"/>
          <w:color w:val="000000"/>
          <w:szCs w:val="20"/>
        </w:rPr>
      </w:pPr>
      <w:r w:rsidRPr="00BC5906">
        <w:rPr>
          <w:rFonts w:cs="Arial"/>
          <w:color w:val="000000"/>
          <w:szCs w:val="20"/>
        </w:rPr>
        <w:t>Le Titulaire organisera pour l’ADEME une visite de site en fin de chantier</w:t>
      </w:r>
      <w:r w:rsidR="00BC5906" w:rsidRPr="00BC5906">
        <w:rPr>
          <w:rFonts w:cs="Arial"/>
          <w:color w:val="000000"/>
          <w:szCs w:val="20"/>
        </w:rPr>
        <w:t>. La</w:t>
      </w:r>
      <w:r w:rsidR="00BC5906">
        <w:rPr>
          <w:rFonts w:cs="Arial"/>
          <w:color w:val="000000"/>
          <w:szCs w:val="20"/>
        </w:rPr>
        <w:t xml:space="preserve"> </w:t>
      </w:r>
      <w:r w:rsidR="00BC5906" w:rsidRPr="00BC5906">
        <w:rPr>
          <w:rFonts w:cs="Arial"/>
          <w:b/>
          <w:color w:val="000000"/>
          <w:szCs w:val="20"/>
        </w:rPr>
        <w:t>décision de réception des travaux sans réserve et sur la totalité du périmètre des travaux</w:t>
      </w:r>
      <w:r w:rsidR="00BC5906" w:rsidRPr="00BC5906">
        <w:rPr>
          <w:rFonts w:cs="Arial"/>
          <w:color w:val="000000"/>
          <w:szCs w:val="20"/>
        </w:rPr>
        <w:t xml:space="preserve">, devra être signée par </w:t>
      </w:r>
      <w:r w:rsidR="00BC5906" w:rsidRPr="00AE491F">
        <w:rPr>
          <w:rFonts w:cs="Arial"/>
          <w:color w:val="000000"/>
          <w:szCs w:val="20"/>
        </w:rPr>
        <w:t xml:space="preserve">l’ADEME dans un délai </w:t>
      </w:r>
      <w:r w:rsidR="00BC5906" w:rsidRPr="00D67290">
        <w:rPr>
          <w:rFonts w:cs="Arial"/>
          <w:szCs w:val="20"/>
        </w:rPr>
        <w:t xml:space="preserve">de </w:t>
      </w:r>
      <w:sdt>
        <w:sdtPr>
          <w:rPr>
            <w:rFonts w:cs="Arial"/>
            <w:bCs/>
            <w:szCs w:val="20"/>
            <w:highlight w:val="lightGray"/>
          </w:rPr>
          <w:id w:val="1319148926"/>
          <w:placeholder>
            <w:docPart w:val="FA60FD049F4B41E4B5E7B48C73B4CEB7"/>
          </w:placeholder>
        </w:sdtPr>
        <w:sdtEndPr>
          <w:rPr>
            <w:highlight w:val="none"/>
          </w:rPr>
        </w:sdtEndPr>
        <w:sdtContent>
          <w:r w:rsidR="00C33E60" w:rsidRPr="005F0DA5">
            <w:rPr>
              <w:rFonts w:cs="Arial"/>
              <w:b/>
              <w:szCs w:val="20"/>
            </w:rPr>
            <w:t>4</w:t>
          </w:r>
          <w:r w:rsidR="00D67290" w:rsidRPr="005F0DA5">
            <w:rPr>
              <w:rFonts w:cs="Arial"/>
              <w:b/>
              <w:szCs w:val="20"/>
            </w:rPr>
            <w:t xml:space="preserve"> mois</w:t>
          </w:r>
        </w:sdtContent>
      </w:sdt>
      <w:r w:rsidR="00E51F84" w:rsidRPr="00D67290">
        <w:rPr>
          <w:rFonts w:cs="Arial"/>
          <w:szCs w:val="20"/>
        </w:rPr>
        <w:t xml:space="preserve"> </w:t>
      </w:r>
      <w:r w:rsidR="00BC5906" w:rsidRPr="00D67290">
        <w:rPr>
          <w:rFonts w:cs="Arial"/>
          <w:szCs w:val="20"/>
        </w:rPr>
        <w:t xml:space="preserve">à compter </w:t>
      </w:r>
      <w:r w:rsidR="00BC5906" w:rsidRPr="00AE491F">
        <w:rPr>
          <w:rFonts w:cs="Arial"/>
          <w:color w:val="000000"/>
          <w:szCs w:val="20"/>
        </w:rPr>
        <w:t xml:space="preserve">de </w:t>
      </w:r>
      <w:r w:rsidR="00DD15DC">
        <w:rPr>
          <w:rFonts w:cs="Arial"/>
          <w:color w:val="000000"/>
          <w:szCs w:val="20"/>
        </w:rPr>
        <w:t xml:space="preserve">la date de </w:t>
      </w:r>
      <w:r w:rsidR="00C33E60">
        <w:rPr>
          <w:rFonts w:cs="Arial"/>
          <w:color w:val="000000"/>
          <w:szCs w:val="20"/>
        </w:rPr>
        <w:t>l’entrée en vigueur du</w:t>
      </w:r>
      <w:r w:rsidR="005F0DA5" w:rsidRPr="005F0DA5">
        <w:rPr>
          <w:rFonts w:cs="Arial"/>
          <w:color w:val="000000"/>
          <w:szCs w:val="20"/>
        </w:rPr>
        <w:t xml:space="preserve"> </w:t>
      </w:r>
      <w:r w:rsidR="005F0DA5" w:rsidRPr="00AE491F">
        <w:rPr>
          <w:rFonts w:cs="Arial"/>
          <w:color w:val="000000"/>
          <w:szCs w:val="20"/>
        </w:rPr>
        <w:t>présent</w:t>
      </w:r>
      <w:r w:rsidR="00C33E60">
        <w:rPr>
          <w:rFonts w:cs="Arial"/>
          <w:color w:val="000000"/>
          <w:szCs w:val="20"/>
        </w:rPr>
        <w:t xml:space="preserve"> marché </w:t>
      </w:r>
      <w:r w:rsidR="00BC5906" w:rsidRPr="00AE491F">
        <w:rPr>
          <w:rFonts w:cs="Arial"/>
          <w:color w:val="000000"/>
          <w:szCs w:val="20"/>
        </w:rPr>
        <w:t xml:space="preserve">telle que </w:t>
      </w:r>
      <w:r w:rsidR="00BC5906" w:rsidRPr="00B77171">
        <w:rPr>
          <w:rFonts w:cs="Arial"/>
          <w:color w:val="000000"/>
          <w:szCs w:val="20"/>
        </w:rPr>
        <w:t>définie à l’article 16 ci-</w:t>
      </w:r>
      <w:r w:rsidR="00BC5906" w:rsidRPr="00AE491F">
        <w:rPr>
          <w:rFonts w:cs="Arial"/>
          <w:color w:val="000000"/>
          <w:szCs w:val="20"/>
        </w:rPr>
        <w:t>dessous ;</w:t>
      </w:r>
    </w:p>
    <w:p w14:paraId="3C3217A9" w14:textId="77777777" w:rsidR="00BC5906" w:rsidRPr="00AE491F" w:rsidRDefault="00BC5906" w:rsidP="00BC5906">
      <w:pPr>
        <w:ind w:left="1660" w:right="-20"/>
        <w:rPr>
          <w:rFonts w:cs="Arial"/>
          <w:color w:val="000000"/>
          <w:szCs w:val="20"/>
        </w:rPr>
      </w:pPr>
    </w:p>
    <w:p w14:paraId="054D05B4" w14:textId="7DDA8BD2" w:rsidR="008730C8" w:rsidRPr="00AE491F" w:rsidRDefault="008730C8" w:rsidP="0020222A">
      <w:pPr>
        <w:numPr>
          <w:ilvl w:val="0"/>
          <w:numId w:val="27"/>
        </w:numPr>
        <w:tabs>
          <w:tab w:val="num" w:pos="1440"/>
        </w:tabs>
        <w:ind w:left="1440" w:right="-20"/>
        <w:rPr>
          <w:rFonts w:cs="Arial"/>
          <w:color w:val="000000"/>
          <w:szCs w:val="20"/>
        </w:rPr>
      </w:pPr>
      <w:r w:rsidRPr="00AE491F">
        <w:rPr>
          <w:rFonts w:cs="Arial"/>
          <w:color w:val="000000"/>
          <w:szCs w:val="20"/>
        </w:rPr>
        <w:lastRenderedPageBreak/>
        <w:t>Le Ti</w:t>
      </w:r>
      <w:r w:rsidRPr="00D67290">
        <w:rPr>
          <w:rFonts w:cs="Arial"/>
          <w:szCs w:val="20"/>
        </w:rPr>
        <w:t xml:space="preserve">tulaire remettra à l’ADEME </w:t>
      </w:r>
      <w:r w:rsidRPr="00D67290">
        <w:rPr>
          <w:rFonts w:cs="Arial"/>
          <w:b/>
          <w:szCs w:val="20"/>
        </w:rPr>
        <w:t>le rapport final d’exécution provisoire</w:t>
      </w:r>
      <w:r w:rsidRPr="00D67290">
        <w:rPr>
          <w:rFonts w:cs="Arial"/>
          <w:szCs w:val="20"/>
        </w:rPr>
        <w:t xml:space="preserve"> dans un délai de </w:t>
      </w:r>
      <w:sdt>
        <w:sdtPr>
          <w:rPr>
            <w:rFonts w:cs="Arial"/>
            <w:bCs/>
            <w:szCs w:val="20"/>
            <w:highlight w:val="lightGray"/>
          </w:rPr>
          <w:id w:val="1939641485"/>
          <w:placeholder>
            <w:docPart w:val="80D55301036C4F5E9AFEFF82A226F526"/>
          </w:placeholder>
        </w:sdtPr>
        <w:sdtEndPr>
          <w:rPr>
            <w:highlight w:val="none"/>
          </w:rPr>
        </w:sdtEndPr>
        <w:sdtContent>
          <w:r w:rsidR="001F5F6B">
            <w:rPr>
              <w:rFonts w:cs="Arial"/>
              <w:bCs/>
              <w:szCs w:val="20"/>
            </w:rPr>
            <w:t>5</w:t>
          </w:r>
          <w:r w:rsidR="00D67290" w:rsidRPr="00D67290">
            <w:rPr>
              <w:rFonts w:cs="Arial"/>
              <w:bCs/>
              <w:szCs w:val="20"/>
            </w:rPr>
            <w:t xml:space="preserve"> mois</w:t>
          </w:r>
        </w:sdtContent>
      </w:sdt>
      <w:r w:rsidR="00E51199" w:rsidRPr="00D67290">
        <w:rPr>
          <w:rFonts w:cs="Arial"/>
          <w:szCs w:val="20"/>
        </w:rPr>
        <w:t xml:space="preserve"> </w:t>
      </w:r>
      <w:r w:rsidRPr="00D67290">
        <w:rPr>
          <w:rFonts w:cs="Arial"/>
          <w:szCs w:val="20"/>
        </w:rPr>
        <w:t xml:space="preserve">à compter </w:t>
      </w:r>
      <w:r w:rsidRPr="00AE491F">
        <w:rPr>
          <w:rFonts w:cs="Arial"/>
          <w:color w:val="000000"/>
          <w:szCs w:val="20"/>
        </w:rPr>
        <w:t>de la da</w:t>
      </w:r>
      <w:r w:rsidR="00806AC4" w:rsidRPr="00AE491F">
        <w:rPr>
          <w:rFonts w:cs="Arial"/>
          <w:color w:val="000000"/>
          <w:szCs w:val="20"/>
        </w:rPr>
        <w:t>te d’entrée en vigueur susvisée</w:t>
      </w:r>
      <w:r w:rsidRPr="00AE491F">
        <w:rPr>
          <w:rFonts w:cs="Arial"/>
          <w:color w:val="000000"/>
          <w:szCs w:val="20"/>
        </w:rPr>
        <w:t> ;</w:t>
      </w:r>
    </w:p>
    <w:p w14:paraId="76E07120" w14:textId="77777777" w:rsidR="008730C8" w:rsidRPr="00AE491F" w:rsidRDefault="008730C8" w:rsidP="00890872">
      <w:pPr>
        <w:spacing w:after="200" w:line="276" w:lineRule="auto"/>
        <w:ind w:left="720" w:right="-20"/>
        <w:contextualSpacing/>
        <w:jc w:val="left"/>
        <w:rPr>
          <w:rFonts w:eastAsia="Calibri" w:cs="Arial"/>
          <w:color w:val="000000"/>
          <w:sz w:val="22"/>
          <w:szCs w:val="22"/>
          <w:lang w:eastAsia="en-US"/>
        </w:rPr>
      </w:pPr>
    </w:p>
    <w:p w14:paraId="1B60D54F" w14:textId="5B627E9C" w:rsidR="008730C8" w:rsidRPr="00AE491F" w:rsidRDefault="00D67290" w:rsidP="0020222A">
      <w:pPr>
        <w:numPr>
          <w:ilvl w:val="0"/>
          <w:numId w:val="27"/>
        </w:numPr>
        <w:tabs>
          <w:tab w:val="num" w:pos="1440"/>
        </w:tabs>
        <w:ind w:left="1440" w:right="-20"/>
        <w:rPr>
          <w:rFonts w:cs="Arial"/>
          <w:color w:val="000000"/>
          <w:szCs w:val="20"/>
        </w:rPr>
      </w:pPr>
      <w:r w:rsidRPr="00AE491F">
        <w:rPr>
          <w:szCs w:val="20"/>
        </w:rPr>
        <w:t>L’ADEME</w:t>
      </w:r>
      <w:r w:rsidR="008730C8" w:rsidRPr="00AE491F">
        <w:rPr>
          <w:szCs w:val="20"/>
        </w:rPr>
        <w:t xml:space="preserve"> disposera d’un délai </w:t>
      </w:r>
      <w:r w:rsidR="008730C8" w:rsidRPr="00D67290">
        <w:rPr>
          <w:szCs w:val="20"/>
        </w:rPr>
        <w:t xml:space="preserve">de </w:t>
      </w:r>
      <w:r w:rsidR="00EF12F8" w:rsidRPr="00D67290">
        <w:rPr>
          <w:szCs w:val="20"/>
        </w:rPr>
        <w:t>1 mois</w:t>
      </w:r>
      <w:r w:rsidR="008730C8" w:rsidRPr="00D67290">
        <w:rPr>
          <w:szCs w:val="20"/>
        </w:rPr>
        <w:t xml:space="preserve"> à compter de la date de réception du rapport final d’exécution provisoire pour transmettre</w:t>
      </w:r>
      <w:r w:rsidR="008730C8" w:rsidRPr="00AE491F">
        <w:rPr>
          <w:szCs w:val="20"/>
        </w:rPr>
        <w:t xml:space="preserve"> au Titulaire ses commentaires et ses demandes de modifications ou de précisions ;</w:t>
      </w:r>
    </w:p>
    <w:p w14:paraId="6CE3F4C3" w14:textId="77777777" w:rsidR="008730C8" w:rsidRPr="00AE491F" w:rsidRDefault="008730C8" w:rsidP="008730C8">
      <w:pPr>
        <w:ind w:right="-20"/>
        <w:rPr>
          <w:rFonts w:cs="Arial"/>
          <w:szCs w:val="20"/>
        </w:rPr>
      </w:pPr>
    </w:p>
    <w:p w14:paraId="0031DE78" w14:textId="6E10B1DB" w:rsidR="008730C8" w:rsidRPr="00AE491F" w:rsidRDefault="008730C8" w:rsidP="008730C8">
      <w:pPr>
        <w:ind w:right="-20"/>
        <w:rPr>
          <w:rFonts w:cs="Arial"/>
          <w:szCs w:val="20"/>
        </w:rPr>
      </w:pPr>
      <w:r w:rsidRPr="00AE491F">
        <w:rPr>
          <w:rFonts w:cs="Arial"/>
          <w:szCs w:val="20"/>
        </w:rPr>
        <w:t xml:space="preserve">A défaut de remarques écrites formulées par l’ADEME dans un délai </w:t>
      </w:r>
      <w:r w:rsidRPr="00D67290">
        <w:rPr>
          <w:rFonts w:cs="Arial"/>
          <w:szCs w:val="20"/>
        </w:rPr>
        <w:t>de</w:t>
      </w:r>
      <w:r w:rsidR="00EF12F8" w:rsidRPr="00D67290">
        <w:rPr>
          <w:rFonts w:cs="Arial"/>
          <w:color w:val="000000"/>
          <w:szCs w:val="20"/>
        </w:rPr>
        <w:t xml:space="preserve"> 1</w:t>
      </w:r>
      <w:r w:rsidR="00EF12F8" w:rsidRPr="00D67290">
        <w:rPr>
          <w:rFonts w:cs="Arial"/>
          <w:szCs w:val="20"/>
        </w:rPr>
        <w:t xml:space="preserve"> mois</w:t>
      </w:r>
      <w:r w:rsidRPr="00D67290">
        <w:rPr>
          <w:rFonts w:cs="Arial"/>
          <w:szCs w:val="20"/>
        </w:rPr>
        <w:t xml:space="preserve"> à compter de la date de réception du </w:t>
      </w:r>
      <w:r w:rsidRPr="00D67290">
        <w:rPr>
          <w:rFonts w:cs="Arial"/>
          <w:b/>
          <w:i/>
          <w:szCs w:val="20"/>
        </w:rPr>
        <w:t>rapport final</w:t>
      </w:r>
      <w:r w:rsidRPr="00D67290">
        <w:rPr>
          <w:rFonts w:cs="Arial"/>
          <w:b/>
          <w:szCs w:val="20"/>
        </w:rPr>
        <w:t xml:space="preserve"> </w:t>
      </w:r>
      <w:r w:rsidRPr="00D67290">
        <w:rPr>
          <w:rFonts w:cs="Arial"/>
          <w:b/>
          <w:i/>
          <w:szCs w:val="20"/>
        </w:rPr>
        <w:t>d’exécution provisoire</w:t>
      </w:r>
      <w:r w:rsidRPr="00D67290">
        <w:rPr>
          <w:rFonts w:cs="Arial"/>
          <w:szCs w:val="20"/>
        </w:rPr>
        <w:t>, ce rapport final</w:t>
      </w:r>
      <w:r w:rsidRPr="00AE491F">
        <w:rPr>
          <w:rFonts w:cs="Arial"/>
          <w:szCs w:val="20"/>
        </w:rPr>
        <w:t xml:space="preserve"> provisoire sera considéré approuvé tacitement par l’ADEME et libérera les paiements correspondants prévus à l’article</w:t>
      </w:r>
      <w:r w:rsidR="008A2205" w:rsidRPr="00AE491F">
        <w:rPr>
          <w:rFonts w:cs="Arial"/>
          <w:szCs w:val="20"/>
        </w:rPr>
        <w:t xml:space="preserve"> 7.2 </w:t>
      </w:r>
      <w:r w:rsidRPr="00AE491F">
        <w:rPr>
          <w:rFonts w:cs="Arial"/>
          <w:szCs w:val="20"/>
        </w:rPr>
        <w:t xml:space="preserve">ci-dessous. </w:t>
      </w:r>
    </w:p>
    <w:p w14:paraId="14305E5D" w14:textId="77777777" w:rsidR="008730C8" w:rsidRPr="00AE491F" w:rsidRDefault="008730C8" w:rsidP="00890872">
      <w:pPr>
        <w:spacing w:after="200" w:line="276" w:lineRule="auto"/>
        <w:ind w:left="720" w:right="-20"/>
        <w:contextualSpacing/>
        <w:jc w:val="left"/>
        <w:rPr>
          <w:rFonts w:eastAsia="Calibri" w:cs="Arial"/>
          <w:sz w:val="22"/>
          <w:szCs w:val="22"/>
          <w:lang w:eastAsia="en-US"/>
        </w:rPr>
      </w:pPr>
    </w:p>
    <w:p w14:paraId="1EA0D52E" w14:textId="4B4351A4" w:rsidR="008730C8" w:rsidRPr="00D67290" w:rsidRDefault="008730C8" w:rsidP="0020222A">
      <w:pPr>
        <w:numPr>
          <w:ilvl w:val="0"/>
          <w:numId w:val="27"/>
        </w:numPr>
        <w:tabs>
          <w:tab w:val="num" w:pos="1440"/>
        </w:tabs>
        <w:ind w:left="1440" w:right="-20"/>
        <w:rPr>
          <w:rFonts w:cs="Arial"/>
          <w:szCs w:val="20"/>
        </w:rPr>
      </w:pPr>
      <w:r w:rsidRPr="00AE491F">
        <w:rPr>
          <w:szCs w:val="20"/>
        </w:rPr>
        <w:t>Le Titulaire</w:t>
      </w:r>
      <w:r w:rsidR="00EF12F8" w:rsidRPr="00AE491F">
        <w:rPr>
          <w:szCs w:val="20"/>
        </w:rPr>
        <w:t xml:space="preserve"> disposera d’un délai </w:t>
      </w:r>
      <w:r w:rsidR="00EF12F8" w:rsidRPr="00D67290">
        <w:rPr>
          <w:szCs w:val="20"/>
        </w:rPr>
        <w:t>de 1 mois</w:t>
      </w:r>
      <w:r w:rsidRPr="00D67290">
        <w:rPr>
          <w:szCs w:val="20"/>
        </w:rPr>
        <w:t xml:space="preserve"> à compter de la date de réception des remarques formulées par l’ADEME sur le rapport final d’exécution provisoire, pour finaliser ledit rapport et transmettre à l’ADEME au plus tard dans un délai de </w:t>
      </w:r>
      <w:sdt>
        <w:sdtPr>
          <w:rPr>
            <w:rFonts w:cs="Arial"/>
            <w:b/>
            <w:szCs w:val="20"/>
          </w:rPr>
          <w:id w:val="-333298336"/>
          <w:placeholder>
            <w:docPart w:val="ADF42C8C2FA94F24B97B1A07E39027B0"/>
          </w:placeholder>
        </w:sdtPr>
        <w:sdtEndPr/>
        <w:sdtContent>
          <w:r w:rsidR="000548A0" w:rsidRPr="005F0DA5">
            <w:rPr>
              <w:rFonts w:cs="Arial"/>
              <w:b/>
              <w:szCs w:val="20"/>
            </w:rPr>
            <w:t>7</w:t>
          </w:r>
        </w:sdtContent>
      </w:sdt>
      <w:r w:rsidR="00A67428" w:rsidRPr="005F0DA5">
        <w:rPr>
          <w:rFonts w:cs="Arial"/>
          <w:b/>
          <w:szCs w:val="20"/>
        </w:rPr>
        <w:t xml:space="preserve"> </w:t>
      </w:r>
      <w:r w:rsidRPr="005F0DA5">
        <w:rPr>
          <w:b/>
          <w:szCs w:val="20"/>
        </w:rPr>
        <w:t>mois</w:t>
      </w:r>
      <w:r w:rsidRPr="00D67290">
        <w:rPr>
          <w:szCs w:val="20"/>
        </w:rPr>
        <w:t xml:space="preserve"> à compter de la date d’entrée en vigueur précitée, le rapport final d’exécution définitif prenant en compte les demandes de modifications ou de précisions susvisées. </w:t>
      </w:r>
    </w:p>
    <w:p w14:paraId="1B1EFAD2" w14:textId="77777777" w:rsidR="008730C8" w:rsidRPr="00D67290" w:rsidRDefault="008730C8" w:rsidP="008730C8">
      <w:pPr>
        <w:ind w:left="709" w:right="-20"/>
        <w:rPr>
          <w:szCs w:val="20"/>
        </w:rPr>
      </w:pPr>
    </w:p>
    <w:p w14:paraId="0E88FD52" w14:textId="724803B5" w:rsidR="008730C8" w:rsidRPr="00657541" w:rsidRDefault="008730C8" w:rsidP="008730C8">
      <w:pPr>
        <w:ind w:right="-20"/>
        <w:rPr>
          <w:rFonts w:cs="Arial"/>
          <w:szCs w:val="20"/>
        </w:rPr>
      </w:pPr>
      <w:r w:rsidRPr="00D67290">
        <w:rPr>
          <w:rFonts w:cs="Arial"/>
          <w:szCs w:val="20"/>
        </w:rPr>
        <w:t xml:space="preserve">A défaut de remarques écrites formulées par l’ADEME dans un délai de </w:t>
      </w:r>
      <w:r w:rsidR="00EF12F8" w:rsidRPr="00D67290">
        <w:rPr>
          <w:rFonts w:cs="Arial"/>
          <w:szCs w:val="20"/>
        </w:rPr>
        <w:t>1</w:t>
      </w:r>
      <w:r w:rsidR="00D67290" w:rsidRPr="00D67290">
        <w:rPr>
          <w:rFonts w:cs="Arial"/>
          <w:szCs w:val="20"/>
        </w:rPr>
        <w:t xml:space="preserve"> </w:t>
      </w:r>
      <w:r w:rsidR="00EF12F8" w:rsidRPr="00D67290">
        <w:rPr>
          <w:rFonts w:cs="Arial"/>
          <w:szCs w:val="20"/>
        </w:rPr>
        <w:t>mois</w:t>
      </w:r>
      <w:r w:rsidRPr="00AE491F">
        <w:rPr>
          <w:rFonts w:cs="Arial"/>
          <w:szCs w:val="20"/>
        </w:rPr>
        <w:t xml:space="preserve"> à compter</w:t>
      </w:r>
      <w:r w:rsidRPr="00657541">
        <w:rPr>
          <w:rFonts w:cs="Arial"/>
          <w:szCs w:val="20"/>
        </w:rPr>
        <w:t xml:space="preserve"> de la date de </w:t>
      </w:r>
      <w:r w:rsidRPr="006F6E2B">
        <w:rPr>
          <w:rFonts w:cs="Arial"/>
          <w:szCs w:val="20"/>
        </w:rPr>
        <w:t xml:space="preserve">réception du </w:t>
      </w:r>
      <w:r w:rsidRPr="006F6E2B">
        <w:rPr>
          <w:rFonts w:cs="Arial"/>
          <w:b/>
          <w:szCs w:val="20"/>
        </w:rPr>
        <w:t>rapport final d’exécution définitif</w:t>
      </w:r>
      <w:r w:rsidRPr="006F6E2B">
        <w:rPr>
          <w:rFonts w:cs="Arial"/>
          <w:szCs w:val="20"/>
        </w:rPr>
        <w:t>,</w:t>
      </w:r>
      <w:r w:rsidRPr="00657541">
        <w:rPr>
          <w:rFonts w:cs="Arial"/>
          <w:szCs w:val="20"/>
        </w:rPr>
        <w:t xml:space="preserve"> ce rapport final sera considéré approuvé tacitement par l’ADEME et libérera les paiements corres</w:t>
      </w:r>
      <w:r w:rsidR="00E01825" w:rsidRPr="00657541">
        <w:rPr>
          <w:rFonts w:cs="Arial"/>
          <w:szCs w:val="20"/>
        </w:rPr>
        <w:t xml:space="preserve">pondants prévus à l’article </w:t>
      </w:r>
      <w:r w:rsidR="008A2205">
        <w:rPr>
          <w:rFonts w:cs="Arial"/>
          <w:szCs w:val="20"/>
        </w:rPr>
        <w:t>7.2</w:t>
      </w:r>
      <w:r w:rsidRPr="00657541">
        <w:rPr>
          <w:rFonts w:cs="Arial"/>
          <w:szCs w:val="20"/>
        </w:rPr>
        <w:t xml:space="preserve"> ci-dessous. </w:t>
      </w:r>
    </w:p>
    <w:p w14:paraId="386ADAA7" w14:textId="77777777" w:rsidR="008730C8" w:rsidRPr="00657541" w:rsidRDefault="008730C8" w:rsidP="00890872">
      <w:pPr>
        <w:spacing w:after="200" w:line="276" w:lineRule="auto"/>
        <w:ind w:left="720" w:right="-20"/>
        <w:contextualSpacing/>
        <w:jc w:val="left"/>
        <w:rPr>
          <w:rFonts w:eastAsia="Calibri" w:cs="Arial"/>
          <w:sz w:val="22"/>
          <w:szCs w:val="22"/>
          <w:lang w:eastAsia="en-US"/>
        </w:rPr>
      </w:pPr>
    </w:p>
    <w:p w14:paraId="7653046B" w14:textId="787F9CAF" w:rsidR="008730C8" w:rsidRDefault="008730C8" w:rsidP="008730C8">
      <w:pPr>
        <w:ind w:right="-20"/>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comportera un exemplaire duplicable et une version électronique (</w:t>
      </w:r>
      <w:r w:rsidR="005260A6">
        <w:rPr>
          <w:szCs w:val="20"/>
        </w:rPr>
        <w:t>envoyé par mail ou via une plateforme</w:t>
      </w:r>
      <w:r w:rsidR="00F13B68">
        <w:rPr>
          <w:szCs w:val="20"/>
        </w:rPr>
        <w:t xml:space="preserve"> de partage de documents</w:t>
      </w:r>
      <w:r w:rsidRPr="00657541">
        <w:rPr>
          <w:szCs w:val="20"/>
        </w:rPr>
        <w:t>).</w:t>
      </w:r>
    </w:p>
    <w:p w14:paraId="0099FC7E" w14:textId="77777777" w:rsidR="00DD15DC" w:rsidRPr="00657541" w:rsidRDefault="00DD15DC" w:rsidP="008730C8">
      <w:pPr>
        <w:ind w:right="-20"/>
        <w:rPr>
          <w:szCs w:val="20"/>
        </w:rPr>
      </w:pPr>
    </w:p>
    <w:p w14:paraId="6F004BA6" w14:textId="77777777" w:rsidR="008730C8" w:rsidRPr="00657541" w:rsidRDefault="008730C8" w:rsidP="008730C8">
      <w:pPr>
        <w:ind w:right="-20"/>
        <w:rPr>
          <w:rFonts w:cs="Arial"/>
          <w:color w:val="000000"/>
          <w:szCs w:val="20"/>
        </w:rPr>
      </w:pPr>
      <w:r w:rsidRPr="00657541">
        <w:rPr>
          <w:rFonts w:cs="Arial"/>
          <w:color w:val="000000"/>
          <w:szCs w:val="20"/>
        </w:rPr>
        <w:t>La date d’achèvement des prestations commandées sera celle de la date d’approbation par l’ADEME du rapport final définitif.</w:t>
      </w:r>
    </w:p>
    <w:p w14:paraId="796301C2" w14:textId="77777777" w:rsidR="008730C8" w:rsidRPr="00657541" w:rsidRDefault="008730C8" w:rsidP="00327A0E">
      <w:pPr>
        <w:ind w:right="-20"/>
        <w:rPr>
          <w:rFonts w:cs="Arial"/>
          <w:color w:val="000000"/>
          <w:szCs w:val="20"/>
        </w:rPr>
      </w:pPr>
    </w:p>
    <w:p w14:paraId="66476363" w14:textId="77777777" w:rsidR="008730C8" w:rsidRPr="00657541" w:rsidRDefault="008730C8" w:rsidP="008730C8">
      <w:pPr>
        <w:ind w:right="-20"/>
        <w:rPr>
          <w:rFonts w:cs="Arial"/>
          <w:color w:val="000000"/>
          <w:szCs w:val="20"/>
        </w:rPr>
      </w:pPr>
      <w:r w:rsidRPr="00657541">
        <w:rPr>
          <w:rFonts w:cs="Arial"/>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517BC4A" w14:textId="77777777" w:rsidR="008730C8" w:rsidRPr="00657541" w:rsidRDefault="008730C8" w:rsidP="008730C8">
      <w:pPr>
        <w:spacing w:line="276" w:lineRule="auto"/>
        <w:ind w:right="-20"/>
        <w:rPr>
          <w:szCs w:val="20"/>
        </w:rPr>
      </w:pPr>
    </w:p>
    <w:p w14:paraId="2A9F62A3" w14:textId="77777777" w:rsidR="008730C8" w:rsidRPr="00327A0E" w:rsidRDefault="008730C8" w:rsidP="00327A0E">
      <w:pPr>
        <w:ind w:right="-20"/>
        <w:rPr>
          <w:rFonts w:cs="Arial"/>
          <w:color w:val="000000"/>
          <w:szCs w:val="20"/>
        </w:rPr>
      </w:pPr>
      <w:r w:rsidRPr="00327A0E">
        <w:rPr>
          <w:rFonts w:cs="Arial"/>
          <w:b/>
          <w:color w:val="000000"/>
          <w:szCs w:val="20"/>
        </w:rPr>
        <w:t>4.2</w:t>
      </w:r>
      <w:r w:rsidRPr="00327A0E">
        <w:rPr>
          <w:rFonts w:cs="Arial"/>
          <w:color w:val="000000"/>
          <w:szCs w:val="20"/>
        </w:rPr>
        <w:tab/>
        <w:t xml:space="preserve">Lorsque le Titulaire constate qu’il ne pourra pas respecter les délais contractuels fixés pour un motif dont il n’est pas responsable, il en avertit immédiatement l’ADEME en produisant les pièces justificatives établissant qu’il se trouve devant une cause légitime de retard et en indiquant le nouveau délai contractuel sur lequel il peut s’engager. </w:t>
      </w:r>
    </w:p>
    <w:p w14:paraId="3F97D584" w14:textId="77777777" w:rsidR="008730C8" w:rsidRPr="00657541" w:rsidRDefault="008730C8" w:rsidP="008730C8">
      <w:pPr>
        <w:spacing w:line="276" w:lineRule="auto"/>
        <w:ind w:right="-20"/>
        <w:rPr>
          <w:szCs w:val="20"/>
        </w:rPr>
      </w:pPr>
    </w:p>
    <w:p w14:paraId="3E51E3B4" w14:textId="77777777" w:rsidR="008730C8" w:rsidRPr="00657541" w:rsidRDefault="008730C8" w:rsidP="008730C8">
      <w:pPr>
        <w:spacing w:line="276" w:lineRule="auto"/>
        <w:ind w:right="-20"/>
        <w:rPr>
          <w:szCs w:val="20"/>
        </w:rPr>
      </w:pPr>
      <w:r w:rsidRPr="00657541">
        <w:rPr>
          <w:szCs w:val="20"/>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8730C8">
      <w:pPr>
        <w:spacing w:line="276" w:lineRule="auto"/>
        <w:ind w:right="-20"/>
        <w:rPr>
          <w:szCs w:val="20"/>
        </w:rPr>
      </w:pPr>
    </w:p>
    <w:p w14:paraId="22DE1E4E" w14:textId="77777777" w:rsidR="008730C8" w:rsidRPr="00657541" w:rsidRDefault="008730C8" w:rsidP="008730C8">
      <w:pPr>
        <w:spacing w:line="276" w:lineRule="auto"/>
        <w:ind w:right="-20"/>
        <w:rPr>
          <w:szCs w:val="20"/>
        </w:rPr>
      </w:pPr>
      <w:r w:rsidRPr="00657541">
        <w:rPr>
          <w:szCs w:val="20"/>
        </w:rPr>
        <w:t xml:space="preserve">L’ADEME peut notifier spontanément de nouveaux délais contractuels, notamment à l’occasion d’une notification d’une décision de poursuivre ou de notification de prix nouveaux en cas d’intégration de nouvelles prestations. </w:t>
      </w:r>
    </w:p>
    <w:p w14:paraId="3E3D5760" w14:textId="77777777" w:rsidR="008730C8" w:rsidRDefault="008730C8" w:rsidP="008730C8">
      <w:pPr>
        <w:spacing w:line="276" w:lineRule="auto"/>
        <w:ind w:right="-20"/>
        <w:rPr>
          <w:szCs w:val="20"/>
        </w:rPr>
      </w:pPr>
    </w:p>
    <w:p w14:paraId="71CAF68D" w14:textId="77777777" w:rsidR="00DD15DC" w:rsidRPr="00C43EDF" w:rsidRDefault="00DD15DC" w:rsidP="00DD15DC">
      <w:r w:rsidRPr="00035461">
        <w:rPr>
          <w:b/>
          <w:bCs/>
        </w:rPr>
        <w:t>4.</w:t>
      </w:r>
      <w:r w:rsidRPr="00C43EDF">
        <w:rPr>
          <w:b/>
          <w:bCs/>
        </w:rPr>
        <w:t>3</w:t>
      </w:r>
      <w:r w:rsidRPr="00C43EDF">
        <w:t xml:space="preserve"> </w:t>
      </w:r>
      <w:r w:rsidRPr="00C43EDF">
        <w:tab/>
        <w:t>Si l’étape constituant le point d’arrêt indiqué à l’article 4.1 n’est pas validée par l’ADEME, celle-ci se réserve la possibilité de ne pas délivrer l’ordre de service de démarrage des travaux.</w:t>
      </w:r>
    </w:p>
    <w:p w14:paraId="12616A00" w14:textId="77777777" w:rsidR="00DD15DC" w:rsidRPr="00C43EDF" w:rsidRDefault="00DD15DC" w:rsidP="00DD15DC"/>
    <w:p w14:paraId="6492E0E7" w14:textId="1529DB3F" w:rsidR="00DD15DC" w:rsidRPr="00DD15DC" w:rsidRDefault="00DD15DC" w:rsidP="00DD15DC">
      <w:r w:rsidRPr="00C43EDF">
        <w:t>L’arrêt de l’exécution du marché entraine sa résiliation.</w:t>
      </w:r>
      <w:r w:rsidRPr="00035461">
        <w:t xml:space="preserve"> </w:t>
      </w:r>
    </w:p>
    <w:p w14:paraId="524DCAD3" w14:textId="77777777" w:rsidR="008730C8" w:rsidRDefault="008730C8" w:rsidP="008730C8">
      <w:pPr>
        <w:spacing w:line="276" w:lineRule="auto"/>
        <w:ind w:right="-20"/>
        <w:rPr>
          <w:szCs w:val="20"/>
        </w:rPr>
      </w:pPr>
    </w:p>
    <w:p w14:paraId="0D6AEF66" w14:textId="18945AD3" w:rsidR="008730C8" w:rsidRPr="00657541" w:rsidRDefault="008730C8" w:rsidP="00A04B94">
      <w:pPr>
        <w:pStyle w:val="Style1"/>
      </w:pPr>
      <w:bookmarkStart w:id="21" w:name="_Ref529460829"/>
      <w:r w:rsidRPr="00657541">
        <w:t>RECEPTION DES PRESTATIONS</w:t>
      </w:r>
      <w:bookmarkEnd w:id="21"/>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8730C8">
      <w:pPr>
        <w:ind w:right="-20"/>
        <w:rPr>
          <w:rFonts w:cs="Arial"/>
          <w:color w:val="000000"/>
          <w:szCs w:val="20"/>
        </w:rPr>
      </w:pPr>
      <w:r w:rsidRPr="00657541">
        <w:rPr>
          <w:rFonts w:cs="Arial"/>
          <w:color w:val="000000"/>
          <w:szCs w:val="20"/>
        </w:rPr>
        <w:t>Le Titulaire avertira la personne responsable du marché pour l’ADEME lorsque les prestations commandées seront achevées.</w:t>
      </w:r>
    </w:p>
    <w:p w14:paraId="29FB58A2" w14:textId="77777777" w:rsidR="008730C8" w:rsidRPr="00657541" w:rsidRDefault="008730C8" w:rsidP="008730C8">
      <w:pPr>
        <w:ind w:left="567" w:right="-20" w:firstLine="560"/>
        <w:rPr>
          <w:rFonts w:cs="Arial"/>
          <w:color w:val="000000"/>
          <w:szCs w:val="20"/>
        </w:rPr>
      </w:pPr>
    </w:p>
    <w:p w14:paraId="2A841997" w14:textId="77777777" w:rsidR="008730C8" w:rsidRPr="00657541" w:rsidRDefault="008730C8" w:rsidP="008730C8">
      <w:pPr>
        <w:ind w:right="-20"/>
        <w:rPr>
          <w:rFonts w:cs="Arial"/>
          <w:color w:val="000000"/>
          <w:szCs w:val="20"/>
        </w:rPr>
      </w:pPr>
      <w:r w:rsidRPr="00657541">
        <w:rPr>
          <w:rFonts w:cs="Arial"/>
          <w:color w:val="000000"/>
          <w:szCs w:val="20"/>
        </w:rPr>
        <w:lastRenderedPageBreak/>
        <w:t>Le responsable de l’ADEME procédera alors à la réception des prestations commandées. Cette réception consistera à vérifier qualitativement et quantitativement l’exécution des prestations commandées.</w:t>
      </w:r>
    </w:p>
    <w:p w14:paraId="4A229389" w14:textId="759365F2" w:rsidR="008730C8" w:rsidRDefault="008730C8" w:rsidP="00BC5906">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qualitative</w:t>
      </w:r>
      <w:r w:rsidRPr="00657541">
        <w:rPr>
          <w:rFonts w:cs="Arial"/>
          <w:color w:val="000000"/>
          <w:szCs w:val="20"/>
        </w:rPr>
        <w:t xml:space="preserve"> auront pour objet de contrôler la conformité des prestations </w:t>
      </w:r>
      <w:r w:rsidRPr="00206991">
        <w:rPr>
          <w:rFonts w:cs="Arial"/>
          <w:color w:val="000000"/>
          <w:szCs w:val="20"/>
        </w:rPr>
        <w:t>exécutées avec les spécifications prévues au titre du présent marché. La réception qualitative se fera sur la base d’observations visuelles lors d’une visite du site et fera l’objet</w:t>
      </w:r>
      <w:r w:rsidR="00BC5906">
        <w:rPr>
          <w:rFonts w:cs="Arial"/>
          <w:color w:val="000000"/>
          <w:szCs w:val="20"/>
        </w:rPr>
        <w:t xml:space="preserve"> </w:t>
      </w:r>
      <w:r w:rsidR="00BC5906" w:rsidRPr="00BC5906">
        <w:rPr>
          <w:rFonts w:cs="Arial"/>
          <w:color w:val="000000"/>
          <w:szCs w:val="20"/>
        </w:rPr>
        <w:t xml:space="preserve">d’un PV des opérations préalables suivi d’une </w:t>
      </w:r>
      <w:r w:rsidR="00BC5906" w:rsidRPr="00BC5906">
        <w:rPr>
          <w:rFonts w:cs="Arial"/>
          <w:b/>
          <w:color w:val="000000"/>
          <w:szCs w:val="20"/>
          <w:u w:val="single"/>
        </w:rPr>
        <w:t xml:space="preserve">décision de réception </w:t>
      </w:r>
      <w:r w:rsidR="00BC5906" w:rsidRPr="00BC5906">
        <w:rPr>
          <w:rFonts w:cs="Arial"/>
          <w:color w:val="000000"/>
          <w:szCs w:val="20"/>
        </w:rPr>
        <w:t>signée par l’ADEME.</w:t>
      </w:r>
    </w:p>
    <w:p w14:paraId="242E8430" w14:textId="77777777" w:rsidR="00BC5906" w:rsidRPr="00657541" w:rsidRDefault="00BC5906" w:rsidP="00BC5906">
      <w:pPr>
        <w:ind w:right="-20"/>
        <w:rPr>
          <w:rFonts w:cs="Arial"/>
          <w:color w:val="000000"/>
          <w:szCs w:val="20"/>
        </w:rPr>
      </w:pPr>
    </w:p>
    <w:p w14:paraId="2B82C17E" w14:textId="5180E6EA" w:rsidR="008730C8" w:rsidRPr="00657541" w:rsidRDefault="008730C8" w:rsidP="008730C8">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quantitative</w:t>
      </w:r>
      <w:r w:rsidRPr="00657541">
        <w:rPr>
          <w:rFonts w:cs="Arial"/>
          <w:color w:val="000000"/>
          <w:szCs w:val="20"/>
        </w:rPr>
        <w:t xml:space="preserve"> auront pour objet de contrôler la conformité entre d’une part, les quantités traitées et d’autre part, les quantités indiquées dans le marché. La réception quantitative se fera sur la base des informations contenues dans </w:t>
      </w:r>
      <w:r w:rsidRPr="00657541">
        <w:rPr>
          <w:rFonts w:cs="Arial"/>
          <w:b/>
          <w:color w:val="000000"/>
          <w:szCs w:val="20"/>
          <w:u w:val="single"/>
        </w:rPr>
        <w:t>le rapport final d’exécution</w:t>
      </w:r>
      <w:r w:rsidRPr="00657541">
        <w:rPr>
          <w:rFonts w:cs="Arial"/>
          <w:color w:val="000000"/>
          <w:szCs w:val="20"/>
        </w:rPr>
        <w:t xml:space="preserve"> transmis par le Titulaire </w:t>
      </w:r>
      <w:r w:rsidRPr="004B6BCE">
        <w:rPr>
          <w:rFonts w:cs="Arial"/>
          <w:color w:val="000000"/>
          <w:szCs w:val="20"/>
        </w:rPr>
        <w:t>(bons de pesée, BSD, BSDA</w:t>
      </w:r>
      <w:r w:rsidR="00620467">
        <w:rPr>
          <w:rFonts w:cs="Arial"/>
          <w:color w:val="000000"/>
          <w:szCs w:val="20"/>
        </w:rPr>
        <w:t>, etc.</w:t>
      </w:r>
      <w:r w:rsidRPr="004B6BCE">
        <w:rPr>
          <w:rFonts w:cs="Arial"/>
          <w:color w:val="000000"/>
          <w:szCs w:val="20"/>
        </w:rPr>
        <w:t>).</w:t>
      </w:r>
    </w:p>
    <w:p w14:paraId="5245C6A1" w14:textId="77777777" w:rsidR="008730C8" w:rsidRPr="00657541" w:rsidRDefault="008730C8" w:rsidP="008730C8">
      <w:pPr>
        <w:spacing w:line="276" w:lineRule="auto"/>
        <w:ind w:right="-20"/>
        <w:rPr>
          <w:szCs w:val="20"/>
        </w:rPr>
      </w:pPr>
    </w:p>
    <w:p w14:paraId="4A61B56E" w14:textId="77777777" w:rsidR="00AD3CD8" w:rsidRDefault="00AD3CD8" w:rsidP="00AD3CD8">
      <w:pPr>
        <w:pStyle w:val="NIVEAU1SOULIGNE"/>
        <w:rPr>
          <w:rFonts w:ascii="Arial" w:hAnsi="Arial"/>
          <w:u w:val="none"/>
        </w:rPr>
      </w:pPr>
      <w:r w:rsidRPr="001D3EDF">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23F5D4E0" w14:textId="77777777" w:rsidR="00DD15DC" w:rsidRPr="001D3EDF" w:rsidRDefault="00DD15DC" w:rsidP="00AD3CD8">
      <w:pPr>
        <w:pStyle w:val="NIVEAU1SOULIGNE"/>
        <w:rPr>
          <w:rFonts w:ascii="Arial" w:hAnsi="Arial"/>
          <w:u w:val="none"/>
        </w:rPr>
      </w:pPr>
    </w:p>
    <w:p w14:paraId="6353AD72" w14:textId="1116DD8B" w:rsidR="00AD3CD8" w:rsidRDefault="00AD3CD8" w:rsidP="00AD3CD8">
      <w:pPr>
        <w:pStyle w:val="NIVEAU1SOULIGNE"/>
        <w:rPr>
          <w:rFonts w:ascii="Arial" w:hAnsi="Arial"/>
          <w:u w:val="none"/>
        </w:rPr>
      </w:pPr>
      <w:r w:rsidRPr="001D3EDF">
        <w:rPr>
          <w:rFonts w:ascii="Arial" w:hAnsi="Arial"/>
          <w:u w:val="none"/>
        </w:rPr>
        <w:t>Cette procédure fera l’objet d’une attestation globale de réception signée par l’ADEME et le Titulaire.</w:t>
      </w:r>
    </w:p>
    <w:p w14:paraId="59E1EFBE" w14:textId="77777777" w:rsidR="008730C8" w:rsidRPr="00657541" w:rsidRDefault="008730C8" w:rsidP="008730C8">
      <w:pPr>
        <w:spacing w:line="276" w:lineRule="auto"/>
        <w:ind w:right="-20"/>
        <w:rPr>
          <w:szCs w:val="20"/>
        </w:rPr>
      </w:pPr>
    </w:p>
    <w:p w14:paraId="4BB74362" w14:textId="19658911" w:rsidR="008730C8" w:rsidRPr="00657541" w:rsidRDefault="008730C8" w:rsidP="00A04B94">
      <w:pPr>
        <w:pStyle w:val="Style1"/>
      </w:pPr>
      <w:r w:rsidRPr="00657541">
        <w:t>PENALITES</w:t>
      </w:r>
    </w:p>
    <w:p w14:paraId="50A0EE00" w14:textId="77777777" w:rsidR="008730C8" w:rsidRPr="00657541" w:rsidRDefault="008730C8" w:rsidP="008730C8">
      <w:pPr>
        <w:ind w:right="-20"/>
        <w:rPr>
          <w:rFonts w:cs="Arial"/>
          <w:color w:val="000000"/>
          <w:szCs w:val="20"/>
        </w:rPr>
      </w:pPr>
    </w:p>
    <w:p w14:paraId="48D76950" w14:textId="163B8B31" w:rsidR="008730C8" w:rsidRDefault="008730C8" w:rsidP="008730C8">
      <w:pPr>
        <w:ind w:right="-20"/>
        <w:rPr>
          <w:rFonts w:cs="Arial"/>
          <w:color w:val="000000"/>
          <w:szCs w:val="20"/>
        </w:rPr>
      </w:pPr>
      <w:r w:rsidRPr="00657541">
        <w:rPr>
          <w:rFonts w:cs="Arial"/>
          <w:color w:val="000000"/>
          <w:szCs w:val="20"/>
        </w:rPr>
        <w:t xml:space="preserve">Si, pour quelque raison que ce soit, pour autant que l’ADEME ait respecté ses obligations, </w:t>
      </w:r>
    </w:p>
    <w:p w14:paraId="25B9249E" w14:textId="77777777" w:rsidR="00031750" w:rsidRDefault="00031750" w:rsidP="00031750">
      <w:pPr>
        <w:ind w:right="-20"/>
        <w:rPr>
          <w:rFonts w:cs="Arial"/>
          <w:b/>
          <w:color w:val="000000"/>
          <w:szCs w:val="20"/>
        </w:rPr>
      </w:pPr>
    </w:p>
    <w:p w14:paraId="05579F8F" w14:textId="56F7A3AB" w:rsidR="00AA2BC4" w:rsidRPr="004B6BCE" w:rsidRDefault="00031750" w:rsidP="008730C8">
      <w:pPr>
        <w:ind w:right="-20"/>
        <w:rPr>
          <w:rFonts w:cs="Arial"/>
          <w:b/>
          <w:color w:val="000000"/>
          <w:szCs w:val="20"/>
        </w:rPr>
      </w:pPr>
      <w:r w:rsidRPr="004B6BCE">
        <w:rPr>
          <w:rFonts w:cs="Arial"/>
          <w:b/>
          <w:color w:val="000000"/>
          <w:szCs w:val="20"/>
        </w:rPr>
        <w:t>Les documents préalables en version provisoire, en version définitive,</w:t>
      </w:r>
    </w:p>
    <w:p w14:paraId="60E59357" w14:textId="69DA9F26" w:rsidR="00E95F00" w:rsidRPr="004B6BCE" w:rsidRDefault="006F6E2B" w:rsidP="0020222A">
      <w:pPr>
        <w:numPr>
          <w:ilvl w:val="0"/>
          <w:numId w:val="28"/>
        </w:numPr>
        <w:ind w:right="-20"/>
        <w:jc w:val="left"/>
        <w:rPr>
          <w:rFonts w:cs="Arial"/>
          <w:color w:val="000000"/>
          <w:szCs w:val="20"/>
        </w:rPr>
      </w:pPr>
      <w:r w:rsidRPr="004B6BCE">
        <w:rPr>
          <w:rFonts w:cs="Arial"/>
          <w:color w:val="000000"/>
          <w:szCs w:val="20"/>
        </w:rPr>
        <w:t>Le</w:t>
      </w:r>
      <w:r w:rsidR="00E95F00" w:rsidRPr="004B6BCE">
        <w:rPr>
          <w:rFonts w:cs="Arial"/>
          <w:color w:val="000000"/>
          <w:szCs w:val="20"/>
        </w:rPr>
        <w:t xml:space="preserve"> </w:t>
      </w:r>
      <w:r w:rsidR="00E95F00" w:rsidRPr="004B6BCE">
        <w:rPr>
          <w:rFonts w:cs="Arial"/>
          <w:b/>
          <w:color w:val="000000"/>
          <w:szCs w:val="20"/>
        </w:rPr>
        <w:t>planning</w:t>
      </w:r>
      <w:r w:rsidR="00E95F00" w:rsidRPr="004B6BCE">
        <w:rPr>
          <w:rFonts w:cs="Arial"/>
          <w:color w:val="000000"/>
          <w:szCs w:val="20"/>
        </w:rPr>
        <w:t xml:space="preserve"> de réalisation des prestations, opérationnel pour le suivi du chantier</w:t>
      </w:r>
      <w:r w:rsidR="00620467">
        <w:rPr>
          <w:rFonts w:cs="Arial"/>
          <w:color w:val="000000"/>
          <w:szCs w:val="20"/>
        </w:rPr>
        <w:t> ;</w:t>
      </w:r>
    </w:p>
    <w:p w14:paraId="62525349" w14:textId="6C5ECD13" w:rsidR="00E95F00" w:rsidRPr="004B6BCE" w:rsidRDefault="006F6E2B" w:rsidP="0020222A">
      <w:pPr>
        <w:numPr>
          <w:ilvl w:val="0"/>
          <w:numId w:val="28"/>
        </w:numPr>
        <w:ind w:right="-20"/>
        <w:rPr>
          <w:rFonts w:cs="Arial"/>
          <w:strike/>
          <w:color w:val="000000"/>
          <w:szCs w:val="20"/>
        </w:rPr>
      </w:pPr>
      <w:r w:rsidRPr="004B6BCE">
        <w:rPr>
          <w:rFonts w:cs="Arial"/>
          <w:color w:val="000000"/>
          <w:szCs w:val="20"/>
        </w:rPr>
        <w:t>Le</w:t>
      </w:r>
      <w:r w:rsidR="00E95F00" w:rsidRPr="004B6BCE">
        <w:rPr>
          <w:rFonts w:cs="Arial"/>
          <w:color w:val="000000"/>
          <w:szCs w:val="20"/>
        </w:rPr>
        <w:t xml:space="preserve"> </w:t>
      </w:r>
      <w:r w:rsidR="00E95F00" w:rsidRPr="004B6BCE">
        <w:rPr>
          <w:rFonts w:cs="Arial"/>
          <w:b/>
          <w:color w:val="000000"/>
          <w:szCs w:val="20"/>
        </w:rPr>
        <w:t>plan d’actions RSE</w:t>
      </w:r>
      <w:r w:rsidR="00620467">
        <w:rPr>
          <w:rFonts w:cs="Arial"/>
          <w:color w:val="000000"/>
          <w:szCs w:val="20"/>
        </w:rPr>
        <w:t> ;</w:t>
      </w:r>
    </w:p>
    <w:p w14:paraId="62E9F97A" w14:textId="5479E8A5" w:rsidR="00E95F00" w:rsidRPr="004B6BCE" w:rsidRDefault="006F6E2B" w:rsidP="0020222A">
      <w:pPr>
        <w:numPr>
          <w:ilvl w:val="0"/>
          <w:numId w:val="28"/>
        </w:numPr>
        <w:ind w:right="-20"/>
        <w:rPr>
          <w:rFonts w:cs="Arial"/>
          <w:color w:val="000000"/>
          <w:szCs w:val="20"/>
        </w:rPr>
      </w:pPr>
      <w:r w:rsidRPr="004B6BCE">
        <w:rPr>
          <w:rFonts w:cs="Arial"/>
          <w:b/>
          <w:color w:val="000000"/>
          <w:szCs w:val="20"/>
        </w:rPr>
        <w:t>Liste</w:t>
      </w:r>
      <w:r w:rsidR="00E95F00" w:rsidRPr="004B6BCE">
        <w:rPr>
          <w:rFonts w:cs="Arial"/>
          <w:b/>
          <w:color w:val="000000"/>
          <w:szCs w:val="20"/>
        </w:rPr>
        <w:t xml:space="preserve"> du personnel intervenant sur le chantier</w:t>
      </w:r>
      <w:r w:rsidR="00E95F00" w:rsidRPr="004B6BCE">
        <w:rPr>
          <w:rFonts w:cs="Arial"/>
          <w:color w:val="000000"/>
          <w:szCs w:val="20"/>
        </w:rPr>
        <w:t xml:space="preserve"> avec CV et qualifications du titulaire et de ses éventuels sous-traitants (avec fourniture des DC4)</w:t>
      </w:r>
      <w:r w:rsidR="00620467">
        <w:rPr>
          <w:rFonts w:cs="Arial"/>
          <w:color w:val="000000"/>
          <w:szCs w:val="20"/>
        </w:rPr>
        <w:t> ;</w:t>
      </w:r>
      <w:r w:rsidR="00E95F00" w:rsidRPr="004B6BCE">
        <w:rPr>
          <w:rFonts w:cs="Arial"/>
          <w:color w:val="000000"/>
          <w:szCs w:val="20"/>
        </w:rPr>
        <w:t xml:space="preserve"> </w:t>
      </w:r>
    </w:p>
    <w:p w14:paraId="4514B7C1" w14:textId="7F8834DA" w:rsidR="00E95F00" w:rsidRPr="004B6BCE" w:rsidRDefault="006F6E2B" w:rsidP="0020222A">
      <w:pPr>
        <w:numPr>
          <w:ilvl w:val="0"/>
          <w:numId w:val="28"/>
        </w:numPr>
        <w:ind w:right="-20"/>
        <w:rPr>
          <w:rFonts w:cs="Arial"/>
          <w:color w:val="000000"/>
          <w:szCs w:val="20"/>
        </w:rPr>
      </w:pPr>
      <w:r w:rsidRPr="004B6BCE">
        <w:rPr>
          <w:rFonts w:cs="Arial"/>
          <w:color w:val="000000"/>
          <w:szCs w:val="20"/>
        </w:rPr>
        <w:t>Les</w:t>
      </w:r>
      <w:r w:rsidR="00E95F00" w:rsidRPr="004B6BCE">
        <w:rPr>
          <w:rFonts w:cs="Arial"/>
          <w:color w:val="000000"/>
          <w:szCs w:val="20"/>
        </w:rPr>
        <w:t xml:space="preserve"> </w:t>
      </w:r>
      <w:r w:rsidR="00E95F00" w:rsidRPr="004B6BCE">
        <w:rPr>
          <w:rFonts w:cs="Arial"/>
          <w:b/>
          <w:color w:val="000000"/>
          <w:szCs w:val="20"/>
        </w:rPr>
        <w:t>CAP disponibles</w:t>
      </w:r>
      <w:r w:rsidR="00620467">
        <w:rPr>
          <w:rFonts w:cs="Arial"/>
          <w:b/>
          <w:color w:val="000000"/>
          <w:szCs w:val="20"/>
        </w:rPr>
        <w:t> </w:t>
      </w:r>
      <w:r w:rsidR="00620467">
        <w:rPr>
          <w:rFonts w:cs="Arial"/>
          <w:color w:val="000000"/>
          <w:szCs w:val="20"/>
        </w:rPr>
        <w:t>;</w:t>
      </w:r>
    </w:p>
    <w:p w14:paraId="46DA394F" w14:textId="332EA409" w:rsidR="00E95F00" w:rsidRPr="004B6BCE" w:rsidRDefault="006F6E2B" w:rsidP="0020222A">
      <w:pPr>
        <w:numPr>
          <w:ilvl w:val="0"/>
          <w:numId w:val="28"/>
        </w:numPr>
        <w:ind w:right="-20"/>
        <w:rPr>
          <w:rFonts w:cs="Arial"/>
          <w:b/>
          <w:bCs/>
          <w:color w:val="000000"/>
          <w:szCs w:val="20"/>
        </w:rPr>
      </w:pPr>
      <w:r w:rsidRPr="004B6BCE">
        <w:rPr>
          <w:rFonts w:cs="Arial"/>
          <w:color w:val="000000"/>
          <w:szCs w:val="20"/>
        </w:rPr>
        <w:t>Les</w:t>
      </w:r>
      <w:r w:rsidR="00E95F00" w:rsidRPr="004B6BCE">
        <w:rPr>
          <w:rFonts w:cs="Arial"/>
          <w:color w:val="000000"/>
          <w:szCs w:val="20"/>
        </w:rPr>
        <w:t xml:space="preserve"> </w:t>
      </w:r>
      <w:r w:rsidRPr="004B6BCE">
        <w:rPr>
          <w:rFonts w:cs="Arial"/>
          <w:b/>
          <w:bCs/>
          <w:color w:val="000000"/>
          <w:szCs w:val="20"/>
        </w:rPr>
        <w:t>DICT</w:t>
      </w:r>
      <w:r w:rsidR="00620467">
        <w:rPr>
          <w:rFonts w:cs="Arial"/>
          <w:b/>
          <w:bCs/>
          <w:color w:val="000000"/>
          <w:szCs w:val="20"/>
        </w:rPr>
        <w:t> </w:t>
      </w:r>
      <w:r w:rsidR="00620467">
        <w:rPr>
          <w:rFonts w:cs="Arial"/>
          <w:color w:val="000000"/>
          <w:szCs w:val="20"/>
        </w:rPr>
        <w:t>;</w:t>
      </w:r>
    </w:p>
    <w:p w14:paraId="3CD56F81" w14:textId="013FBFBC" w:rsidR="00E95F00" w:rsidRPr="004B6BCE" w:rsidRDefault="006F6E2B" w:rsidP="0020222A">
      <w:pPr>
        <w:numPr>
          <w:ilvl w:val="0"/>
          <w:numId w:val="28"/>
        </w:numPr>
        <w:ind w:right="-20"/>
        <w:rPr>
          <w:rFonts w:cs="Arial"/>
          <w:color w:val="000000" w:themeColor="text1"/>
          <w:szCs w:val="20"/>
        </w:rPr>
      </w:pPr>
      <w:r w:rsidRPr="004B6BCE">
        <w:rPr>
          <w:rFonts w:cs="Arial"/>
          <w:color w:val="000000" w:themeColor="text1"/>
          <w:szCs w:val="20"/>
        </w:rPr>
        <w:t>Les</w:t>
      </w:r>
      <w:r w:rsidR="00E95F00" w:rsidRPr="004B6BCE">
        <w:rPr>
          <w:rFonts w:cs="Arial"/>
          <w:color w:val="000000" w:themeColor="text1"/>
          <w:szCs w:val="20"/>
        </w:rPr>
        <w:t xml:space="preserve"> d</w:t>
      </w:r>
      <w:r w:rsidR="00E95F00" w:rsidRPr="004B6BCE">
        <w:rPr>
          <w:rFonts w:cs="Arial"/>
          <w:b/>
          <w:bCs/>
          <w:color w:val="000000" w:themeColor="text1"/>
          <w:szCs w:val="20"/>
        </w:rPr>
        <w:t>ivers</w:t>
      </w:r>
      <w:r w:rsidR="00222B4C" w:rsidRPr="004B6BCE">
        <w:rPr>
          <w:rFonts w:cs="Arial"/>
          <w:b/>
          <w:bCs/>
          <w:color w:val="000000" w:themeColor="text1"/>
          <w:szCs w:val="20"/>
        </w:rPr>
        <w:t>es</w:t>
      </w:r>
      <w:r w:rsidR="00E95F00" w:rsidRPr="004B6BCE">
        <w:rPr>
          <w:rFonts w:cs="Arial"/>
          <w:b/>
          <w:bCs/>
          <w:color w:val="000000" w:themeColor="text1"/>
          <w:szCs w:val="20"/>
        </w:rPr>
        <w:t xml:space="preserve"> autorisations et déclarations relati</w:t>
      </w:r>
      <w:r w:rsidR="00222B4C" w:rsidRPr="004B6BCE">
        <w:rPr>
          <w:rFonts w:cs="Arial"/>
          <w:b/>
          <w:bCs/>
          <w:color w:val="000000" w:themeColor="text1"/>
          <w:szCs w:val="20"/>
        </w:rPr>
        <w:t>ve</w:t>
      </w:r>
      <w:r w:rsidR="00E95F00" w:rsidRPr="004B6BCE">
        <w:rPr>
          <w:rFonts w:cs="Arial"/>
          <w:b/>
          <w:bCs/>
          <w:color w:val="000000" w:themeColor="text1"/>
          <w:szCs w:val="20"/>
        </w:rPr>
        <w:t>s aux opérations EdD</w:t>
      </w:r>
      <w:r w:rsidR="00620467">
        <w:rPr>
          <w:rFonts w:cs="Arial"/>
          <w:b/>
          <w:bCs/>
          <w:color w:val="000000" w:themeColor="text1"/>
          <w:szCs w:val="20"/>
        </w:rPr>
        <w:t> </w:t>
      </w:r>
      <w:r w:rsidR="00620467">
        <w:rPr>
          <w:rFonts w:cs="Arial"/>
          <w:color w:val="000000" w:themeColor="text1"/>
          <w:szCs w:val="20"/>
        </w:rPr>
        <w:t>;</w:t>
      </w:r>
    </w:p>
    <w:p w14:paraId="63237F9A" w14:textId="501C2A93" w:rsidR="00E95F00" w:rsidRDefault="006F6E2B" w:rsidP="0020222A">
      <w:pPr>
        <w:numPr>
          <w:ilvl w:val="0"/>
          <w:numId w:val="28"/>
        </w:numPr>
        <w:ind w:right="-20"/>
        <w:rPr>
          <w:rFonts w:cs="Arial"/>
          <w:color w:val="000000"/>
          <w:szCs w:val="20"/>
        </w:rPr>
      </w:pPr>
      <w:r w:rsidRPr="00757F36">
        <w:rPr>
          <w:rFonts w:cs="Arial"/>
          <w:color w:val="000000"/>
          <w:szCs w:val="20"/>
        </w:rPr>
        <w:t>Le</w:t>
      </w:r>
      <w:r w:rsidR="00E95F00" w:rsidRPr="00757F36">
        <w:rPr>
          <w:rFonts w:cs="Arial"/>
          <w:color w:val="000000"/>
          <w:szCs w:val="20"/>
        </w:rPr>
        <w:t xml:space="preserve">(s) </w:t>
      </w:r>
      <w:r w:rsidR="00E95F00">
        <w:rPr>
          <w:rFonts w:cs="Arial"/>
          <w:color w:val="000000"/>
          <w:szCs w:val="20"/>
        </w:rPr>
        <w:t xml:space="preserve">projets de </w:t>
      </w:r>
      <w:r w:rsidR="00E95F00" w:rsidRPr="00757F36">
        <w:rPr>
          <w:rFonts w:cs="Arial"/>
          <w:b/>
          <w:color w:val="000000"/>
          <w:szCs w:val="20"/>
        </w:rPr>
        <w:t>PPSPS</w:t>
      </w:r>
      <w:r w:rsidR="00E95F00">
        <w:rPr>
          <w:rFonts w:cs="Arial"/>
          <w:b/>
          <w:color w:val="000000"/>
          <w:szCs w:val="20"/>
        </w:rPr>
        <w:t xml:space="preserve"> </w:t>
      </w:r>
      <w:r w:rsidR="00E95F00">
        <w:rPr>
          <w:rFonts w:cs="Arial"/>
          <w:color w:val="000000"/>
          <w:szCs w:val="20"/>
        </w:rPr>
        <w:t>(établis avant la visite d’inspection commune (VIC) et à mettre à jour éventuellement selon remarques formulées lors de la VIC)</w:t>
      </w:r>
      <w:r w:rsidR="00620467">
        <w:rPr>
          <w:rFonts w:cs="Arial"/>
          <w:color w:val="000000"/>
          <w:szCs w:val="20"/>
        </w:rPr>
        <w:t> ;</w:t>
      </w:r>
    </w:p>
    <w:p w14:paraId="56E3EB56" w14:textId="397981E2" w:rsidR="00B77171" w:rsidRDefault="00B77171" w:rsidP="0020222A">
      <w:pPr>
        <w:numPr>
          <w:ilvl w:val="0"/>
          <w:numId w:val="28"/>
        </w:numPr>
        <w:ind w:right="-20"/>
        <w:rPr>
          <w:rFonts w:cs="Arial"/>
          <w:color w:val="000000"/>
          <w:szCs w:val="20"/>
        </w:rPr>
      </w:pPr>
      <w:r>
        <w:rPr>
          <w:rFonts w:cs="Arial"/>
          <w:color w:val="000000"/>
          <w:szCs w:val="20"/>
        </w:rPr>
        <w:t xml:space="preserve">Le </w:t>
      </w:r>
      <w:r w:rsidRPr="00B77171">
        <w:rPr>
          <w:rFonts w:cs="Arial"/>
          <w:b/>
          <w:bCs/>
          <w:color w:val="000000"/>
          <w:szCs w:val="20"/>
        </w:rPr>
        <w:t>mode opératoire amiante</w:t>
      </w:r>
      <w:r>
        <w:rPr>
          <w:rFonts w:cs="Arial"/>
          <w:color w:val="000000"/>
          <w:szCs w:val="20"/>
        </w:rPr>
        <w:t> ;</w:t>
      </w:r>
    </w:p>
    <w:p w14:paraId="7D4FFAB8" w14:textId="016670D8" w:rsidR="00B77171" w:rsidRPr="00757F36" w:rsidRDefault="00B77171" w:rsidP="0020222A">
      <w:pPr>
        <w:numPr>
          <w:ilvl w:val="0"/>
          <w:numId w:val="28"/>
        </w:numPr>
        <w:ind w:right="-20"/>
        <w:rPr>
          <w:rFonts w:cs="Arial"/>
          <w:color w:val="000000"/>
          <w:szCs w:val="20"/>
        </w:rPr>
      </w:pPr>
      <w:r>
        <w:rPr>
          <w:rFonts w:cs="Arial"/>
          <w:color w:val="000000"/>
          <w:szCs w:val="20"/>
        </w:rPr>
        <w:t xml:space="preserve">Le </w:t>
      </w:r>
      <w:r w:rsidRPr="00B77171">
        <w:rPr>
          <w:rFonts w:cs="Arial"/>
          <w:b/>
          <w:bCs/>
          <w:color w:val="000000"/>
          <w:szCs w:val="20"/>
        </w:rPr>
        <w:t>mode opératoire</w:t>
      </w:r>
      <w:r>
        <w:rPr>
          <w:rFonts w:cs="Arial"/>
          <w:color w:val="000000"/>
          <w:szCs w:val="20"/>
        </w:rPr>
        <w:t xml:space="preserve"> en lien avec la consolidation des </w:t>
      </w:r>
      <w:r w:rsidRPr="00B77171">
        <w:rPr>
          <w:rFonts w:cs="Arial"/>
          <w:b/>
          <w:bCs/>
          <w:color w:val="000000"/>
          <w:szCs w:val="20"/>
        </w:rPr>
        <w:t>structure</w:t>
      </w:r>
      <w:r>
        <w:rPr>
          <w:rFonts w:cs="Arial"/>
          <w:b/>
          <w:bCs/>
          <w:color w:val="000000"/>
          <w:szCs w:val="20"/>
        </w:rPr>
        <w:t>s</w:t>
      </w:r>
      <w:r w:rsidRPr="00B77171">
        <w:rPr>
          <w:rFonts w:cs="Arial"/>
          <w:b/>
          <w:bCs/>
          <w:color w:val="000000"/>
          <w:szCs w:val="20"/>
        </w:rPr>
        <w:t xml:space="preserve"> des bâtiments</w:t>
      </w:r>
      <w:r>
        <w:rPr>
          <w:rFonts w:cs="Arial"/>
          <w:color w:val="000000"/>
          <w:szCs w:val="20"/>
        </w:rPr>
        <w:t> ;</w:t>
      </w:r>
    </w:p>
    <w:p w14:paraId="1768F009" w14:textId="77777777" w:rsidR="00620467" w:rsidRPr="00620467" w:rsidRDefault="006F6E2B" w:rsidP="0020222A">
      <w:pPr>
        <w:numPr>
          <w:ilvl w:val="0"/>
          <w:numId w:val="28"/>
        </w:numPr>
        <w:ind w:right="-20"/>
        <w:rPr>
          <w:rFonts w:cs="Arial"/>
          <w:color w:val="000000"/>
          <w:szCs w:val="20"/>
        </w:rPr>
      </w:pPr>
      <w:r w:rsidRPr="00E21671">
        <w:rPr>
          <w:rFonts w:cs="Arial"/>
          <w:color w:val="000000"/>
          <w:szCs w:val="20"/>
        </w:rPr>
        <w:t>Les</w:t>
      </w:r>
      <w:r w:rsidR="00E95F00" w:rsidRPr="00E21671">
        <w:rPr>
          <w:rFonts w:cs="Arial"/>
          <w:color w:val="000000"/>
          <w:szCs w:val="20"/>
        </w:rPr>
        <w:t xml:space="preserve"> </w:t>
      </w:r>
      <w:r w:rsidR="00E95F00" w:rsidRPr="00E21671">
        <w:rPr>
          <w:rFonts w:cs="Arial"/>
          <w:b/>
          <w:color w:val="000000"/>
          <w:szCs w:val="20"/>
        </w:rPr>
        <w:t xml:space="preserve">modes opératoires </w:t>
      </w:r>
      <w:r w:rsidR="00620467">
        <w:rPr>
          <w:rFonts w:cs="Arial"/>
          <w:b/>
          <w:color w:val="000000"/>
          <w:szCs w:val="20"/>
        </w:rPr>
        <w:t xml:space="preserve">des opérations à réaliser : </w:t>
      </w:r>
    </w:p>
    <w:p w14:paraId="0F1187C7" w14:textId="77777777" w:rsidR="00B77171" w:rsidRPr="00B77171" w:rsidRDefault="00B77171" w:rsidP="00B77171">
      <w:pPr>
        <w:numPr>
          <w:ilvl w:val="1"/>
          <w:numId w:val="28"/>
        </w:numPr>
        <w:ind w:right="-20"/>
        <w:rPr>
          <w:rFonts w:cs="Arial"/>
          <w:szCs w:val="20"/>
        </w:rPr>
      </w:pPr>
      <w:r w:rsidRPr="00B77171">
        <w:rPr>
          <w:rFonts w:cs="Arial"/>
          <w:szCs w:val="20"/>
        </w:rPr>
        <w:t>L’installation et la gestion de l’aire hors site et de l’acheminement des déchets dangereux ;</w:t>
      </w:r>
    </w:p>
    <w:p w14:paraId="2E9283CF" w14:textId="77777777" w:rsidR="00B77171" w:rsidRPr="00B77171" w:rsidRDefault="00B77171" w:rsidP="00B77171">
      <w:pPr>
        <w:numPr>
          <w:ilvl w:val="1"/>
          <w:numId w:val="28"/>
        </w:numPr>
        <w:ind w:right="-20"/>
        <w:rPr>
          <w:rFonts w:cs="Arial"/>
          <w:szCs w:val="20"/>
        </w:rPr>
      </w:pPr>
      <w:r w:rsidRPr="00B77171">
        <w:rPr>
          <w:rFonts w:cs="Arial"/>
          <w:szCs w:val="20"/>
        </w:rPr>
        <w:t>L’identification et la caractérisation des déchets ;</w:t>
      </w:r>
    </w:p>
    <w:p w14:paraId="45D75D9D" w14:textId="77777777" w:rsidR="00B77171" w:rsidRPr="00B77171" w:rsidRDefault="00B77171" w:rsidP="00B77171">
      <w:pPr>
        <w:numPr>
          <w:ilvl w:val="1"/>
          <w:numId w:val="28"/>
        </w:numPr>
        <w:ind w:right="-20"/>
        <w:rPr>
          <w:rFonts w:cs="Arial"/>
          <w:szCs w:val="20"/>
        </w:rPr>
      </w:pPr>
      <w:r w:rsidRPr="00B77171">
        <w:rPr>
          <w:rFonts w:cs="Arial"/>
          <w:szCs w:val="20"/>
        </w:rPr>
        <w:t>Le re/conditionnement des déchets (hors bassins et fosses) : contraintes ADR et prévention de l'incident ;</w:t>
      </w:r>
    </w:p>
    <w:p w14:paraId="63E32BAF" w14:textId="7B1C97CB" w:rsidR="00E95F00" w:rsidRPr="00B77171" w:rsidRDefault="00B77171" w:rsidP="00B77171">
      <w:pPr>
        <w:numPr>
          <w:ilvl w:val="1"/>
          <w:numId w:val="28"/>
        </w:numPr>
        <w:ind w:right="-20"/>
        <w:rPr>
          <w:rFonts w:cs="Arial"/>
          <w:szCs w:val="20"/>
        </w:rPr>
      </w:pPr>
      <w:r w:rsidRPr="00B77171">
        <w:rPr>
          <w:rFonts w:cs="Arial"/>
          <w:szCs w:val="20"/>
        </w:rPr>
        <w:t>La gestion des bassins et des fosses (curage, conditionnement des déchets, nettoyage, sécurisation, etc.).</w:t>
      </w:r>
    </w:p>
    <w:p w14:paraId="45496CE0" w14:textId="3B00D1C4" w:rsidR="00AA2BC4" w:rsidRPr="00D67290" w:rsidRDefault="006F6E2B" w:rsidP="00D67290">
      <w:pPr>
        <w:numPr>
          <w:ilvl w:val="0"/>
          <w:numId w:val="28"/>
        </w:numPr>
        <w:ind w:right="-20"/>
        <w:rPr>
          <w:rFonts w:cs="Arial"/>
          <w:color w:val="000000"/>
          <w:szCs w:val="20"/>
        </w:rPr>
      </w:pPr>
      <w:r w:rsidRPr="00757F36">
        <w:rPr>
          <w:rFonts w:cs="Arial"/>
          <w:color w:val="000000"/>
          <w:szCs w:val="20"/>
        </w:rPr>
        <w:t>Les</w:t>
      </w:r>
      <w:r w:rsidR="00E95F00" w:rsidRPr="00757F36">
        <w:rPr>
          <w:rFonts w:cs="Arial"/>
          <w:color w:val="000000"/>
          <w:szCs w:val="20"/>
        </w:rPr>
        <w:t xml:space="preserve"> </w:t>
      </w:r>
      <w:r w:rsidR="00E95F00" w:rsidRPr="00757F36">
        <w:rPr>
          <w:rFonts w:cs="Arial"/>
          <w:b/>
          <w:color w:val="000000"/>
          <w:szCs w:val="20"/>
        </w:rPr>
        <w:t>modes opératoires des opérations à réaliser</w:t>
      </w:r>
      <w:r w:rsidR="00620467">
        <w:rPr>
          <w:rFonts w:cs="Arial"/>
          <w:color w:val="000000"/>
          <w:szCs w:val="20"/>
        </w:rPr>
        <w:t> ;</w:t>
      </w:r>
    </w:p>
    <w:p w14:paraId="1BC75822" w14:textId="0C3861CF" w:rsidR="00AA2BC4" w:rsidRPr="00AA2BC4" w:rsidRDefault="006F6E2B" w:rsidP="00AA2BC4">
      <w:pPr>
        <w:numPr>
          <w:ilvl w:val="0"/>
          <w:numId w:val="28"/>
        </w:numPr>
        <w:ind w:right="-20"/>
        <w:rPr>
          <w:rFonts w:cs="Arial"/>
          <w:b/>
          <w:color w:val="000000"/>
          <w:szCs w:val="20"/>
        </w:rPr>
      </w:pPr>
      <w:r>
        <w:rPr>
          <w:rFonts w:cs="Arial"/>
          <w:bCs/>
          <w:color w:val="000000"/>
          <w:szCs w:val="20"/>
        </w:rPr>
        <w:t>Les</w:t>
      </w:r>
      <w:r w:rsidR="00AA2BC4">
        <w:rPr>
          <w:rFonts w:cs="Arial"/>
          <w:b/>
          <w:color w:val="000000"/>
          <w:szCs w:val="20"/>
        </w:rPr>
        <w:t xml:space="preserve"> </w:t>
      </w:r>
      <w:r w:rsidR="00AA2BC4" w:rsidRPr="00757F36">
        <w:rPr>
          <w:rFonts w:cs="Arial"/>
          <w:b/>
          <w:color w:val="000000"/>
          <w:szCs w:val="20"/>
        </w:rPr>
        <w:t>récépissés de transport de déchets dangereux et/ou non dangereux</w:t>
      </w:r>
      <w:r w:rsidR="00620467">
        <w:rPr>
          <w:rFonts w:cs="Arial"/>
          <w:color w:val="000000"/>
          <w:szCs w:val="20"/>
        </w:rPr>
        <w:t> ;</w:t>
      </w:r>
    </w:p>
    <w:p w14:paraId="39ABD124" w14:textId="5C118BC9" w:rsidR="00AA2BC4" w:rsidRDefault="006F6E2B" w:rsidP="00AA2BC4">
      <w:pPr>
        <w:numPr>
          <w:ilvl w:val="0"/>
          <w:numId w:val="28"/>
        </w:numPr>
        <w:ind w:right="-20"/>
        <w:rPr>
          <w:rFonts w:cs="Arial"/>
          <w:b/>
          <w:color w:val="000000"/>
          <w:szCs w:val="20"/>
        </w:rPr>
      </w:pPr>
      <w:r w:rsidRPr="00657541">
        <w:rPr>
          <w:rFonts w:cs="Arial"/>
          <w:b/>
          <w:color w:val="000000"/>
          <w:szCs w:val="20"/>
        </w:rPr>
        <w:t>Le</w:t>
      </w:r>
      <w:r w:rsidR="008730C8" w:rsidRPr="00657541">
        <w:rPr>
          <w:rFonts w:cs="Arial"/>
          <w:b/>
          <w:color w:val="000000"/>
          <w:szCs w:val="20"/>
        </w:rPr>
        <w:t xml:space="preserve"> rapport final </w:t>
      </w:r>
      <w:r w:rsidR="008730C8" w:rsidRPr="00AA2BC4">
        <w:rPr>
          <w:rFonts w:cs="Arial"/>
          <w:b/>
          <w:color w:val="000000"/>
          <w:szCs w:val="20"/>
        </w:rPr>
        <w:t>d’exécution : en version provisoire, en version définitive</w:t>
      </w:r>
      <w:r w:rsidR="00620467">
        <w:rPr>
          <w:rFonts w:cs="Arial"/>
          <w:b/>
          <w:color w:val="000000"/>
          <w:szCs w:val="20"/>
        </w:rPr>
        <w:t> </w:t>
      </w:r>
      <w:r w:rsidR="00620467">
        <w:rPr>
          <w:rFonts w:cs="Arial"/>
          <w:bCs/>
          <w:color w:val="000000"/>
          <w:szCs w:val="20"/>
        </w:rPr>
        <w:t>;</w:t>
      </w:r>
    </w:p>
    <w:p w14:paraId="7FFAB8C1" w14:textId="7DB65239" w:rsidR="008730C8" w:rsidRPr="00AA2BC4" w:rsidRDefault="006F6E2B" w:rsidP="00AA2BC4">
      <w:pPr>
        <w:numPr>
          <w:ilvl w:val="0"/>
          <w:numId w:val="28"/>
        </w:numPr>
        <w:ind w:right="-20"/>
        <w:rPr>
          <w:rFonts w:cs="Arial"/>
          <w:b/>
          <w:color w:val="000000"/>
          <w:szCs w:val="20"/>
        </w:rPr>
      </w:pPr>
      <w:r w:rsidRPr="00AA2BC4">
        <w:rPr>
          <w:rFonts w:cs="Arial"/>
          <w:b/>
          <w:color w:val="000000"/>
          <w:szCs w:val="20"/>
        </w:rPr>
        <w:t>La</w:t>
      </w:r>
      <w:r w:rsidR="008730C8" w:rsidRPr="00AA2BC4">
        <w:rPr>
          <w:rFonts w:cs="Arial"/>
          <w:b/>
          <w:color w:val="000000"/>
          <w:szCs w:val="20"/>
        </w:rPr>
        <w:t xml:space="preserve"> copie des déclarations en cas de recours à des travailleurs détachés</w:t>
      </w:r>
      <w:r w:rsidR="00620467">
        <w:rPr>
          <w:rFonts w:cs="Arial"/>
          <w:b/>
          <w:color w:val="000000"/>
          <w:szCs w:val="20"/>
        </w:rPr>
        <w:t> </w:t>
      </w:r>
      <w:r w:rsidR="00620467">
        <w:rPr>
          <w:rFonts w:cs="Arial"/>
          <w:bCs/>
          <w:color w:val="000000"/>
          <w:szCs w:val="20"/>
        </w:rPr>
        <w:t>;</w:t>
      </w:r>
    </w:p>
    <w:p w14:paraId="467B7C78" w14:textId="1257AB76" w:rsidR="00AA2BC4" w:rsidRPr="00657541" w:rsidRDefault="00AA2BC4" w:rsidP="00AA2BC4">
      <w:pPr>
        <w:ind w:left="993" w:right="-20"/>
        <w:rPr>
          <w:rFonts w:cs="Arial"/>
          <w:b/>
          <w:color w:val="000000"/>
          <w:szCs w:val="20"/>
        </w:rPr>
      </w:pPr>
      <w:r>
        <w:rPr>
          <w:rFonts w:cs="Arial"/>
          <w:b/>
          <w:color w:val="000000"/>
          <w:szCs w:val="20"/>
        </w:rPr>
        <w:t xml:space="preserve"> </w:t>
      </w:r>
    </w:p>
    <w:p w14:paraId="365C7161" w14:textId="3E292CB6" w:rsidR="00AA2BC4" w:rsidRPr="00D67290" w:rsidRDefault="008730C8" w:rsidP="00D67290">
      <w:pPr>
        <w:ind w:right="-20"/>
        <w:rPr>
          <w:rFonts w:cs="Arial"/>
          <w:color w:val="000000"/>
          <w:szCs w:val="20"/>
        </w:rPr>
      </w:pPr>
      <w:r w:rsidRPr="00657541">
        <w:rPr>
          <w:rFonts w:cs="Arial"/>
          <w:color w:val="000000"/>
          <w:szCs w:val="20"/>
        </w:rPr>
        <w:t xml:space="preserve">n’étaient pas remis à l’ADEME dans les délais fixés </w:t>
      </w:r>
      <w:r w:rsidR="00890872" w:rsidRPr="00657541">
        <w:rPr>
          <w:rFonts w:cs="Arial"/>
          <w:color w:val="000000"/>
          <w:szCs w:val="20"/>
        </w:rPr>
        <w:t>à l</w:t>
      </w:r>
      <w:r w:rsidR="008A2205">
        <w:rPr>
          <w:rFonts w:cs="Arial"/>
          <w:color w:val="000000"/>
          <w:szCs w:val="20"/>
        </w:rPr>
        <w:t>’article 3</w:t>
      </w:r>
      <w:r w:rsidR="00E01825" w:rsidRPr="00657541">
        <w:rPr>
          <w:rFonts w:cs="Arial"/>
          <w:color w:val="000000"/>
          <w:szCs w:val="20"/>
        </w:rPr>
        <w:t xml:space="preserve"> et </w:t>
      </w:r>
      <w:r w:rsidR="00890872" w:rsidRPr="00657541">
        <w:rPr>
          <w:rFonts w:cs="Arial"/>
          <w:color w:val="000000"/>
          <w:szCs w:val="20"/>
        </w:rPr>
        <w:t xml:space="preserve">à </w:t>
      </w:r>
      <w:r w:rsidR="00E01825" w:rsidRPr="00657541">
        <w:rPr>
          <w:rFonts w:cs="Arial"/>
          <w:color w:val="000000"/>
          <w:szCs w:val="20"/>
        </w:rPr>
        <w:t>l</w:t>
      </w:r>
      <w:r w:rsidR="00BC5906">
        <w:rPr>
          <w:rFonts w:cs="Arial"/>
          <w:color w:val="000000"/>
          <w:szCs w:val="20"/>
        </w:rPr>
        <w:t xml:space="preserve">’article 4 </w:t>
      </w:r>
      <w:r w:rsidRPr="00657541">
        <w:rPr>
          <w:rFonts w:cs="Arial"/>
          <w:color w:val="000000"/>
          <w:szCs w:val="20"/>
        </w:rPr>
        <w:t>ci-dessus, le Titulaire encourrait sans mise en demeure préalable, sur simple confrontation des dates d’expiration des délais contractuels, une pénalité de</w:t>
      </w:r>
      <w:r w:rsidRPr="00657541">
        <w:rPr>
          <w:rFonts w:cs="Arial"/>
          <w:color w:val="000000" w:themeColor="text1"/>
          <w:szCs w:val="20"/>
        </w:rPr>
        <w:t xml:space="preserve"> </w:t>
      </w:r>
      <w:r w:rsidR="00D67290">
        <w:rPr>
          <w:rFonts w:cs="Arial"/>
          <w:color w:val="000000" w:themeColor="text1"/>
          <w:szCs w:val="20"/>
        </w:rPr>
        <w:t>250</w:t>
      </w:r>
      <w:r w:rsidRPr="00657541">
        <w:rPr>
          <w:rFonts w:cs="Arial"/>
          <w:color w:val="000000"/>
          <w:szCs w:val="20"/>
        </w:rPr>
        <w:t xml:space="preserve"> € par jour calendaire de retard.</w:t>
      </w:r>
    </w:p>
    <w:p w14:paraId="2B295E14" w14:textId="77777777" w:rsidR="004B6BCE" w:rsidRPr="00AA2BC4" w:rsidRDefault="004B6BCE" w:rsidP="00AA2BC4">
      <w:pPr>
        <w:ind w:left="1353" w:right="-20"/>
        <w:contextualSpacing/>
        <w:jc w:val="left"/>
        <w:rPr>
          <w:rFonts w:cs="Arial"/>
          <w:b/>
          <w:color w:val="000000"/>
          <w:szCs w:val="20"/>
          <w:highlight w:val="yellow"/>
        </w:rPr>
      </w:pPr>
    </w:p>
    <w:p w14:paraId="3C52116E" w14:textId="0D165BC3" w:rsidR="00BC5906" w:rsidRPr="00BC5906" w:rsidRDefault="006F6E2B" w:rsidP="0020222A">
      <w:pPr>
        <w:numPr>
          <w:ilvl w:val="0"/>
          <w:numId w:val="34"/>
        </w:numPr>
        <w:ind w:right="-20"/>
        <w:contextualSpacing/>
        <w:jc w:val="left"/>
        <w:rPr>
          <w:rFonts w:cs="Arial"/>
          <w:b/>
          <w:color w:val="000000"/>
          <w:szCs w:val="20"/>
        </w:rPr>
      </w:pPr>
      <w:r w:rsidRPr="00BC5906">
        <w:rPr>
          <w:rFonts w:cs="Arial"/>
          <w:b/>
          <w:color w:val="000000"/>
          <w:szCs w:val="20"/>
        </w:rPr>
        <w:t>La</w:t>
      </w:r>
      <w:r w:rsidR="00BC5906" w:rsidRPr="00BC5906">
        <w:rPr>
          <w:rFonts w:cs="Arial"/>
          <w:b/>
          <w:color w:val="000000"/>
          <w:szCs w:val="20"/>
        </w:rPr>
        <w:t xml:space="preserve"> réception des travaux </w:t>
      </w:r>
      <w:r w:rsidR="00BC5906" w:rsidRPr="004A402E">
        <w:rPr>
          <w:rFonts w:cs="Arial"/>
          <w:b/>
          <w:color w:val="000000"/>
          <w:szCs w:val="20"/>
        </w:rPr>
        <w:t>sans réserve et sur la totalité du périmètre des travaux</w:t>
      </w:r>
      <w:r w:rsidR="00BC5906" w:rsidRPr="00BC5906">
        <w:rPr>
          <w:rFonts w:cs="Arial"/>
          <w:color w:val="000000"/>
          <w:szCs w:val="20"/>
        </w:rPr>
        <w:t>,</w:t>
      </w:r>
      <w:r w:rsidR="00BC5906" w:rsidRPr="00BC5906">
        <w:rPr>
          <w:rFonts w:cs="Arial"/>
          <w:b/>
          <w:color w:val="000000"/>
          <w:szCs w:val="20"/>
        </w:rPr>
        <w:t xml:space="preserve"> </w:t>
      </w:r>
    </w:p>
    <w:p w14:paraId="33737F21" w14:textId="77777777" w:rsidR="00BC5906" w:rsidRPr="00BC5906" w:rsidRDefault="00BC5906" w:rsidP="00BC5906">
      <w:pPr>
        <w:ind w:left="1069" w:right="-20"/>
        <w:contextualSpacing/>
        <w:jc w:val="left"/>
        <w:rPr>
          <w:rFonts w:cs="Arial"/>
          <w:b/>
          <w:color w:val="000000"/>
          <w:szCs w:val="20"/>
        </w:rPr>
      </w:pPr>
    </w:p>
    <w:p w14:paraId="7AF62CA3" w14:textId="0CBA094E" w:rsidR="00BC5906" w:rsidRDefault="00BC5906" w:rsidP="00BC5906">
      <w:pPr>
        <w:ind w:right="-20"/>
        <w:rPr>
          <w:rFonts w:cs="Arial"/>
          <w:color w:val="000000"/>
          <w:szCs w:val="20"/>
        </w:rPr>
      </w:pPr>
      <w:r w:rsidRPr="00BC5906">
        <w:rPr>
          <w:rFonts w:cs="Arial"/>
          <w:color w:val="000000"/>
          <w:szCs w:val="20"/>
        </w:rPr>
        <w:t>n’était pas formalisée par la décision de réception signée par l’ADEME</w:t>
      </w:r>
      <w:r w:rsidRPr="00BC5906">
        <w:rPr>
          <w:rFonts w:ascii="Times New Roman" w:hAnsi="Times New Roman" w:cs="Arial"/>
          <w:b/>
          <w:color w:val="000000"/>
          <w:szCs w:val="20"/>
        </w:rPr>
        <w:t xml:space="preserve">, </w:t>
      </w:r>
      <w:r w:rsidRPr="00BC5906">
        <w:rPr>
          <w:rFonts w:cs="Arial"/>
          <w:color w:val="000000"/>
          <w:szCs w:val="20"/>
        </w:rPr>
        <w:t xml:space="preserve">dans les délais fixés à </w:t>
      </w:r>
      <w:r>
        <w:rPr>
          <w:rFonts w:cs="Arial"/>
          <w:color w:val="000000"/>
          <w:szCs w:val="20"/>
        </w:rPr>
        <w:t>l’article 4</w:t>
      </w:r>
      <w:r w:rsidRPr="00BC5906">
        <w:rPr>
          <w:rFonts w:cs="Arial"/>
          <w:color w:val="000000"/>
          <w:szCs w:val="20"/>
        </w:rPr>
        <w:t xml:space="preserve"> ci-dessus, le Titulaire encourrait sans mise en demeure préalable, sur simple confrontation des dates d’expiration des délais contractuels, une pénalité de</w:t>
      </w:r>
      <w:r w:rsidRPr="00BC5906">
        <w:rPr>
          <w:rFonts w:cs="Arial"/>
          <w:color w:val="000000" w:themeColor="text1"/>
          <w:szCs w:val="20"/>
        </w:rPr>
        <w:t xml:space="preserve"> </w:t>
      </w:r>
      <w:r w:rsidR="00B77171">
        <w:rPr>
          <w:rFonts w:cs="Arial"/>
          <w:color w:val="000000" w:themeColor="text1"/>
          <w:szCs w:val="20"/>
        </w:rPr>
        <w:t>30</w:t>
      </w:r>
      <w:r w:rsidR="00D67290">
        <w:rPr>
          <w:rFonts w:cs="Arial"/>
          <w:color w:val="000000" w:themeColor="text1"/>
          <w:szCs w:val="20"/>
        </w:rPr>
        <w:t>0</w:t>
      </w:r>
      <w:r w:rsidRPr="00BC5906">
        <w:rPr>
          <w:rFonts w:cs="Arial"/>
          <w:color w:val="000000"/>
          <w:szCs w:val="20"/>
        </w:rPr>
        <w:t xml:space="preserve"> € par jour calendaire de retard.</w:t>
      </w:r>
    </w:p>
    <w:p w14:paraId="18298135" w14:textId="339675A0" w:rsidR="00BC5906" w:rsidRPr="00BC5906" w:rsidRDefault="00BC5906" w:rsidP="006A299F">
      <w:pPr>
        <w:jc w:val="left"/>
        <w:rPr>
          <w:rFonts w:cs="Arial"/>
          <w:szCs w:val="20"/>
        </w:rPr>
      </w:pPr>
    </w:p>
    <w:p w14:paraId="15F815BD" w14:textId="67986223" w:rsidR="00620467" w:rsidRDefault="00755D64" w:rsidP="0020222A">
      <w:pPr>
        <w:numPr>
          <w:ilvl w:val="0"/>
          <w:numId w:val="28"/>
        </w:numPr>
        <w:tabs>
          <w:tab w:val="num" w:pos="1134"/>
        </w:tabs>
        <w:ind w:left="567" w:right="-20" w:firstLine="426"/>
        <w:rPr>
          <w:rFonts w:cs="Arial"/>
          <w:b/>
          <w:color w:val="000000"/>
          <w:szCs w:val="20"/>
        </w:rPr>
      </w:pPr>
      <w:bookmarkStart w:id="22" w:name="_Toc530559357"/>
      <w:bookmarkStart w:id="23" w:name="_Toc530561485"/>
      <w:bookmarkStart w:id="24" w:name="_Toc49410494"/>
      <w:bookmarkStart w:id="25" w:name="_Toc69832251"/>
      <w:r w:rsidRPr="00AE491F">
        <w:rPr>
          <w:rFonts w:cs="Arial"/>
          <w:b/>
          <w:color w:val="000000"/>
          <w:szCs w:val="20"/>
        </w:rPr>
        <w:lastRenderedPageBreak/>
        <w:t>Le journal de chantier</w:t>
      </w:r>
      <w:r w:rsidR="00620467">
        <w:rPr>
          <w:rFonts w:cs="Arial"/>
          <w:b/>
          <w:color w:val="000000"/>
          <w:szCs w:val="20"/>
        </w:rPr>
        <w:t> </w:t>
      </w:r>
    </w:p>
    <w:p w14:paraId="2F27E7EC" w14:textId="39F78439" w:rsidR="005F09F1" w:rsidRPr="00AE491F" w:rsidRDefault="00620467" w:rsidP="0020222A">
      <w:pPr>
        <w:numPr>
          <w:ilvl w:val="0"/>
          <w:numId w:val="28"/>
        </w:numPr>
        <w:tabs>
          <w:tab w:val="num" w:pos="1134"/>
        </w:tabs>
        <w:ind w:left="567" w:right="-20" w:firstLine="426"/>
        <w:rPr>
          <w:rFonts w:cs="Arial"/>
          <w:b/>
          <w:color w:val="000000"/>
          <w:szCs w:val="20"/>
        </w:rPr>
      </w:pPr>
      <w:r>
        <w:rPr>
          <w:rFonts w:cs="Arial"/>
          <w:b/>
          <w:color w:val="000000"/>
          <w:szCs w:val="20"/>
        </w:rPr>
        <w:t>Le registre de suivi des évacuations de déchets </w:t>
      </w:r>
    </w:p>
    <w:p w14:paraId="5C38D976" w14:textId="54A456C5" w:rsidR="005F09F1" w:rsidRPr="00AE491F" w:rsidRDefault="005F09F1" w:rsidP="0020222A">
      <w:pPr>
        <w:numPr>
          <w:ilvl w:val="0"/>
          <w:numId w:val="28"/>
        </w:numPr>
        <w:tabs>
          <w:tab w:val="num" w:pos="1134"/>
        </w:tabs>
        <w:ind w:left="567" w:right="-20" w:firstLine="426"/>
        <w:rPr>
          <w:rFonts w:cs="Arial"/>
          <w:b/>
          <w:color w:val="000000"/>
          <w:szCs w:val="20"/>
        </w:rPr>
      </w:pPr>
      <w:r w:rsidRPr="00AE491F">
        <w:rPr>
          <w:rFonts w:ascii="Arial Gras" w:hAnsi="Arial Gras"/>
        </w:rPr>
        <w:t>Décompte financier</w:t>
      </w:r>
      <w:bookmarkEnd w:id="22"/>
      <w:bookmarkEnd w:id="23"/>
      <w:bookmarkEnd w:id="24"/>
      <w:r w:rsidRPr="00AE491F">
        <w:rPr>
          <w:rFonts w:ascii="Arial Gras" w:hAnsi="Arial Gras"/>
        </w:rPr>
        <w:t xml:space="preserve"> hebdomadaire</w:t>
      </w:r>
      <w:bookmarkEnd w:id="25"/>
      <w:r w:rsidR="00620467">
        <w:rPr>
          <w:rFonts w:ascii="Arial Gras" w:hAnsi="Arial Gras"/>
        </w:rPr>
        <w:t> </w:t>
      </w:r>
    </w:p>
    <w:p w14:paraId="64CFD4BD" w14:textId="77777777" w:rsidR="008730C8" w:rsidRPr="00657541" w:rsidRDefault="008730C8" w:rsidP="006B124E">
      <w:pPr>
        <w:ind w:right="-20"/>
        <w:rPr>
          <w:rFonts w:cs="Arial"/>
          <w:b/>
          <w:color w:val="000000"/>
          <w:szCs w:val="20"/>
        </w:rPr>
      </w:pPr>
    </w:p>
    <w:p w14:paraId="1421481B" w14:textId="70FB75CB" w:rsidR="008730C8" w:rsidRDefault="008730C8" w:rsidP="008730C8">
      <w:pPr>
        <w:ind w:right="-20"/>
        <w:rPr>
          <w:rFonts w:cs="Arial"/>
          <w:color w:val="000000"/>
          <w:szCs w:val="20"/>
        </w:rPr>
      </w:pPr>
      <w:r w:rsidRPr="00657541">
        <w:rPr>
          <w:rFonts w:cs="Arial"/>
          <w:color w:val="000000"/>
          <w:szCs w:val="20"/>
        </w:rPr>
        <w:t>n’étai</w:t>
      </w:r>
      <w:r w:rsidR="00EF3CAB">
        <w:rPr>
          <w:rFonts w:cs="Arial"/>
          <w:color w:val="000000"/>
          <w:szCs w:val="20"/>
        </w:rPr>
        <w:t>en</w:t>
      </w:r>
      <w:r w:rsidRPr="00657541">
        <w:rPr>
          <w:rFonts w:cs="Arial"/>
          <w:color w:val="000000"/>
          <w:szCs w:val="20"/>
        </w:rPr>
        <w:t xml:space="preserve">t pas remis à l’ADEME dans le délai de 1 jour ouvré, le Titulaire encourrait sans mise en demeure préalable, sur simple confrontation des dates d’expiration des délais contractuels, une pénalité </w:t>
      </w:r>
      <w:r w:rsidR="00EF3CAB">
        <w:rPr>
          <w:rFonts w:cs="Arial"/>
          <w:color w:val="000000"/>
          <w:szCs w:val="20"/>
        </w:rPr>
        <w:br/>
      </w:r>
      <w:r w:rsidRPr="00657541">
        <w:rPr>
          <w:rFonts w:cs="Arial"/>
          <w:color w:val="000000"/>
          <w:szCs w:val="20"/>
        </w:rPr>
        <w:t xml:space="preserve">de </w:t>
      </w:r>
      <w:r w:rsidR="00D67290">
        <w:rPr>
          <w:rFonts w:cs="Arial"/>
          <w:color w:val="000000" w:themeColor="text1"/>
          <w:szCs w:val="20"/>
        </w:rPr>
        <w:t xml:space="preserve">300 </w:t>
      </w:r>
      <w:r w:rsidRPr="00657541">
        <w:rPr>
          <w:rFonts w:cs="Arial"/>
          <w:color w:val="000000"/>
          <w:szCs w:val="20"/>
        </w:rPr>
        <w:t>€ par jour calendaire de retard.</w:t>
      </w:r>
    </w:p>
    <w:p w14:paraId="62595836" w14:textId="77777777" w:rsidR="00620467" w:rsidRDefault="00620467" w:rsidP="008730C8">
      <w:pPr>
        <w:ind w:right="-20"/>
        <w:rPr>
          <w:rFonts w:cs="Arial"/>
          <w:color w:val="000000"/>
          <w:szCs w:val="20"/>
        </w:rPr>
      </w:pPr>
    </w:p>
    <w:p w14:paraId="7279FBE4" w14:textId="77777777" w:rsidR="00620467" w:rsidRPr="00397E72" w:rsidRDefault="00620467" w:rsidP="00620467">
      <w:pPr>
        <w:numPr>
          <w:ilvl w:val="0"/>
          <w:numId w:val="27"/>
        </w:numPr>
        <w:ind w:right="-20"/>
        <w:rPr>
          <w:rFonts w:cs="Arial"/>
          <w:szCs w:val="20"/>
        </w:rPr>
      </w:pPr>
      <w:r w:rsidRPr="00397E72">
        <w:rPr>
          <w:rFonts w:cs="Arial"/>
          <w:b/>
          <w:bCs/>
          <w:color w:val="000000" w:themeColor="text1"/>
          <w:szCs w:val="20"/>
        </w:rPr>
        <w:t>Absence aux réunions</w:t>
      </w:r>
    </w:p>
    <w:p w14:paraId="4CC15828" w14:textId="77777777" w:rsidR="00620467" w:rsidRPr="00C553C9" w:rsidRDefault="00620467" w:rsidP="00620467">
      <w:pPr>
        <w:ind w:right="-20"/>
        <w:rPr>
          <w:rFonts w:cs="Arial"/>
          <w:szCs w:val="20"/>
        </w:rPr>
      </w:pPr>
    </w:p>
    <w:p w14:paraId="305FD9F6" w14:textId="3B4111BD" w:rsidR="00620467" w:rsidRDefault="00620467" w:rsidP="00620467">
      <w:pPr>
        <w:rPr>
          <w:rFonts w:cs="Arial"/>
          <w:szCs w:val="20"/>
        </w:rPr>
      </w:pPr>
      <w:r w:rsidRPr="00C553C9">
        <w:rPr>
          <w:rFonts w:cs="Arial"/>
          <w:szCs w:val="20"/>
        </w:rPr>
        <w:t xml:space="preserve">L’absence d’un Titulaire ou de ses sous-traitants </w:t>
      </w:r>
      <w:proofErr w:type="gramStart"/>
      <w:r w:rsidRPr="00C553C9">
        <w:rPr>
          <w:rFonts w:cs="Arial"/>
          <w:szCs w:val="20"/>
        </w:rPr>
        <w:t>suite à</w:t>
      </w:r>
      <w:proofErr w:type="gramEnd"/>
      <w:r w:rsidRPr="00C553C9">
        <w:rPr>
          <w:rFonts w:cs="Arial"/>
          <w:szCs w:val="20"/>
        </w:rPr>
        <w:t xml:space="preserve"> leur convocation reprise à</w:t>
      </w:r>
      <w:r>
        <w:rPr>
          <w:rFonts w:cs="Arial"/>
          <w:szCs w:val="20"/>
        </w:rPr>
        <w:t xml:space="preserve"> </w:t>
      </w:r>
      <w:r w:rsidRPr="00C553C9">
        <w:rPr>
          <w:rFonts w:cs="Arial"/>
          <w:szCs w:val="20"/>
        </w:rPr>
        <w:t xml:space="preserve">travers les </w:t>
      </w:r>
      <w:r>
        <w:rPr>
          <w:rFonts w:cs="Arial"/>
          <w:szCs w:val="20"/>
        </w:rPr>
        <w:t>c</w:t>
      </w:r>
      <w:r w:rsidRPr="00C553C9">
        <w:rPr>
          <w:rFonts w:cs="Arial"/>
          <w:szCs w:val="20"/>
        </w:rPr>
        <w:t xml:space="preserve">omptes </w:t>
      </w:r>
      <w:r>
        <w:rPr>
          <w:rFonts w:cs="Arial"/>
          <w:szCs w:val="20"/>
        </w:rPr>
        <w:t>r</w:t>
      </w:r>
      <w:r w:rsidRPr="00C553C9">
        <w:rPr>
          <w:rFonts w:cs="Arial"/>
          <w:szCs w:val="20"/>
        </w:rPr>
        <w:t xml:space="preserve">endus de réunion entraine l’application par l’ADEME d’une pénalité fixé à </w:t>
      </w:r>
      <w:r w:rsidR="00B77171">
        <w:rPr>
          <w:rFonts w:cs="Arial"/>
          <w:szCs w:val="20"/>
        </w:rPr>
        <w:t>30</w:t>
      </w:r>
      <w:r w:rsidRPr="00C553C9">
        <w:rPr>
          <w:rFonts w:cs="Arial"/>
          <w:szCs w:val="20"/>
        </w:rPr>
        <w:t>0 €</w:t>
      </w:r>
      <w:r>
        <w:rPr>
          <w:rFonts w:cs="Arial"/>
          <w:szCs w:val="20"/>
        </w:rPr>
        <w:t xml:space="preserve"> </w:t>
      </w:r>
      <w:r w:rsidRPr="00C553C9">
        <w:rPr>
          <w:rFonts w:cs="Arial"/>
          <w:szCs w:val="20"/>
        </w:rPr>
        <w:t>/</w:t>
      </w:r>
      <w:r>
        <w:rPr>
          <w:rFonts w:cs="Arial"/>
          <w:szCs w:val="20"/>
        </w:rPr>
        <w:t xml:space="preserve"> </w:t>
      </w:r>
      <w:r w:rsidRPr="00C553C9">
        <w:rPr>
          <w:rFonts w:cs="Arial"/>
          <w:szCs w:val="20"/>
        </w:rPr>
        <w:t>entité absente.</w:t>
      </w:r>
    </w:p>
    <w:p w14:paraId="2CC181B0" w14:textId="77777777" w:rsidR="00620467" w:rsidRDefault="00620467" w:rsidP="00620467">
      <w:pPr>
        <w:rPr>
          <w:rFonts w:cs="Arial"/>
          <w:szCs w:val="20"/>
        </w:rPr>
      </w:pPr>
    </w:p>
    <w:p w14:paraId="08FEEDE4" w14:textId="77777777" w:rsidR="00620467" w:rsidRPr="00397E72" w:rsidRDefault="00620467" w:rsidP="00620467">
      <w:pPr>
        <w:numPr>
          <w:ilvl w:val="0"/>
          <w:numId w:val="27"/>
        </w:numPr>
        <w:ind w:right="-20"/>
        <w:rPr>
          <w:rFonts w:cs="Arial"/>
          <w:b/>
          <w:bCs/>
          <w:color w:val="000000" w:themeColor="text1"/>
          <w:szCs w:val="20"/>
        </w:rPr>
      </w:pPr>
      <w:r w:rsidRPr="00397E72">
        <w:rPr>
          <w:rFonts w:cs="Arial"/>
          <w:b/>
          <w:bCs/>
          <w:color w:val="000000" w:themeColor="text1"/>
          <w:szCs w:val="20"/>
        </w:rPr>
        <w:t>Non-respect des engagements et modalités du mémoire technique et des</w:t>
      </w:r>
      <w:r>
        <w:rPr>
          <w:rFonts w:cs="Arial"/>
          <w:b/>
          <w:bCs/>
          <w:color w:val="000000" w:themeColor="text1"/>
          <w:szCs w:val="20"/>
        </w:rPr>
        <w:t xml:space="preserve"> </w:t>
      </w:r>
      <w:r w:rsidRPr="00397E72">
        <w:rPr>
          <w:rFonts w:cs="Arial"/>
          <w:b/>
          <w:bCs/>
          <w:color w:val="000000" w:themeColor="text1"/>
          <w:szCs w:val="20"/>
        </w:rPr>
        <w:t>procédures</w:t>
      </w:r>
    </w:p>
    <w:p w14:paraId="36F9010C" w14:textId="77777777" w:rsidR="00620467" w:rsidRDefault="00620467" w:rsidP="00620467">
      <w:pPr>
        <w:rPr>
          <w:rFonts w:cs="Arial"/>
          <w:szCs w:val="20"/>
        </w:rPr>
      </w:pPr>
    </w:p>
    <w:p w14:paraId="0AAF7A99" w14:textId="092E5AD6" w:rsidR="00620467" w:rsidRDefault="00620467" w:rsidP="00620467">
      <w:pPr>
        <w:rPr>
          <w:rFonts w:cs="Arial"/>
          <w:szCs w:val="20"/>
        </w:rPr>
      </w:pPr>
      <w:r w:rsidRPr="00C553C9">
        <w:rPr>
          <w:rFonts w:cs="Arial"/>
          <w:szCs w:val="20"/>
        </w:rPr>
        <w:t xml:space="preserve">L’ADEME et ses partenaires sur l’opérations </w:t>
      </w:r>
      <w:r>
        <w:rPr>
          <w:rFonts w:cs="Arial"/>
          <w:szCs w:val="20"/>
        </w:rPr>
        <w:t>le cas échéant (AMO)</w:t>
      </w:r>
      <w:r w:rsidRPr="00C553C9">
        <w:rPr>
          <w:rFonts w:cs="Arial"/>
          <w:szCs w:val="20"/>
        </w:rPr>
        <w:t xml:space="preserve"> sur simple constatation suivie d’un</w:t>
      </w:r>
      <w:r>
        <w:rPr>
          <w:rFonts w:cs="Arial"/>
          <w:szCs w:val="20"/>
        </w:rPr>
        <w:t xml:space="preserve"> </w:t>
      </w:r>
      <w:r w:rsidRPr="00C553C9">
        <w:rPr>
          <w:rFonts w:cs="Arial"/>
          <w:szCs w:val="20"/>
        </w:rPr>
        <w:t>retour écrit auprès du Titulaire précisant la date, l’heure, la description de la non-conformité ainsi que le</w:t>
      </w:r>
      <w:r>
        <w:rPr>
          <w:rFonts w:cs="Arial"/>
          <w:szCs w:val="20"/>
        </w:rPr>
        <w:t xml:space="preserve"> </w:t>
      </w:r>
      <w:r w:rsidRPr="00C553C9">
        <w:rPr>
          <w:rFonts w:cs="Arial"/>
          <w:szCs w:val="20"/>
        </w:rPr>
        <w:t>contact représentant l’entreprise sur site (idéalement le chef de chantier) avec qui la constatation a été</w:t>
      </w:r>
      <w:r>
        <w:rPr>
          <w:rFonts w:cs="Arial"/>
          <w:szCs w:val="20"/>
        </w:rPr>
        <w:t xml:space="preserve"> </w:t>
      </w:r>
      <w:r w:rsidRPr="00C553C9">
        <w:rPr>
          <w:rFonts w:cs="Arial"/>
          <w:szCs w:val="20"/>
        </w:rPr>
        <w:t xml:space="preserve">faite déclencherait l’application d’une pénalité de 1 </w:t>
      </w:r>
      <w:r w:rsidR="009D773F">
        <w:rPr>
          <w:rFonts w:cs="Arial"/>
          <w:szCs w:val="20"/>
        </w:rPr>
        <w:t>0</w:t>
      </w:r>
      <w:r w:rsidRPr="00C553C9">
        <w:rPr>
          <w:rFonts w:cs="Arial"/>
          <w:szCs w:val="20"/>
        </w:rPr>
        <w:t>00 € à défaut d’une correction de cette dernière</w:t>
      </w:r>
      <w:r>
        <w:rPr>
          <w:rFonts w:cs="Arial"/>
          <w:szCs w:val="20"/>
        </w:rPr>
        <w:t xml:space="preserve"> </w:t>
      </w:r>
      <w:r w:rsidRPr="00C553C9">
        <w:rPr>
          <w:rFonts w:cs="Arial"/>
          <w:szCs w:val="20"/>
        </w:rPr>
        <w:t>immédiatement (</w:t>
      </w:r>
      <w:r>
        <w:rPr>
          <w:rFonts w:cs="Arial"/>
          <w:szCs w:val="20"/>
        </w:rPr>
        <w:t>délai 24 heures</w:t>
      </w:r>
      <w:r w:rsidRPr="00C553C9">
        <w:rPr>
          <w:rFonts w:cs="Arial"/>
          <w:szCs w:val="20"/>
        </w:rPr>
        <w:t>).</w:t>
      </w:r>
    </w:p>
    <w:p w14:paraId="63E8BBD0" w14:textId="77777777" w:rsidR="00620467" w:rsidRDefault="00620467" w:rsidP="008730C8">
      <w:pPr>
        <w:ind w:right="-20"/>
        <w:rPr>
          <w:rFonts w:cs="Arial"/>
          <w:color w:val="000000"/>
          <w:szCs w:val="20"/>
        </w:rPr>
      </w:pPr>
    </w:p>
    <w:p w14:paraId="23B23D55" w14:textId="51D440C1" w:rsidR="00620467" w:rsidRPr="00620467" w:rsidRDefault="00620467" w:rsidP="008730C8">
      <w:pPr>
        <w:numPr>
          <w:ilvl w:val="0"/>
          <w:numId w:val="27"/>
        </w:numPr>
        <w:ind w:right="-20"/>
        <w:rPr>
          <w:rFonts w:cs="Arial"/>
          <w:szCs w:val="20"/>
        </w:rPr>
      </w:pPr>
      <w:r>
        <w:rPr>
          <w:rFonts w:cs="Arial"/>
          <w:b/>
          <w:bCs/>
          <w:color w:val="000000" w:themeColor="text1"/>
          <w:szCs w:val="20"/>
        </w:rPr>
        <w:t>Non présentation à la visite préalable</w:t>
      </w:r>
    </w:p>
    <w:p w14:paraId="6C882F08" w14:textId="77777777" w:rsidR="008730C8" w:rsidRPr="00657541" w:rsidRDefault="008730C8" w:rsidP="008730C8">
      <w:pPr>
        <w:rPr>
          <w:rFonts w:cs="Arial"/>
          <w:szCs w:val="20"/>
        </w:rPr>
      </w:pPr>
    </w:p>
    <w:p w14:paraId="3F813566" w14:textId="77777777" w:rsidR="008730C8" w:rsidRDefault="008730C8" w:rsidP="008730C8">
      <w:pPr>
        <w:rPr>
          <w:rFonts w:cs="Arial"/>
          <w:szCs w:val="20"/>
        </w:rPr>
      </w:pPr>
      <w:r w:rsidRPr="00657541">
        <w:rPr>
          <w:rFonts w:cs="Arial"/>
          <w:szCs w:val="20"/>
        </w:rPr>
        <w:t xml:space="preserve">La participation à la visite d’inspection commune (VIC) est obligatoire pour le Titulaire et l’ensemble de ses sous-traitants. En cas d’absence à la VIC d’un ou plusieurs sous-traitants acceptés par l’ADEME, le Titulaire encourt sans mise en demeure préalable, une pénalité forfaitaire de </w:t>
      </w:r>
      <w:r w:rsidRPr="00657541">
        <w:rPr>
          <w:rFonts w:cs="Arial"/>
          <w:b/>
          <w:szCs w:val="20"/>
        </w:rPr>
        <w:t>3000 euros</w:t>
      </w:r>
      <w:r w:rsidRPr="00657541">
        <w:rPr>
          <w:rFonts w:cs="Arial"/>
          <w:szCs w:val="20"/>
        </w:rPr>
        <w:t xml:space="preserve"> pour chaque </w:t>
      </w:r>
      <w:r w:rsidRPr="005760A6">
        <w:rPr>
          <w:rFonts w:cs="Arial"/>
          <w:szCs w:val="20"/>
        </w:rPr>
        <w:t xml:space="preserve">nouvelle visite. </w:t>
      </w:r>
    </w:p>
    <w:p w14:paraId="608C6F1C" w14:textId="77777777" w:rsidR="00620467" w:rsidRPr="005760A6" w:rsidRDefault="00620467" w:rsidP="008730C8">
      <w:pPr>
        <w:rPr>
          <w:rFonts w:cs="Arial"/>
          <w:szCs w:val="20"/>
        </w:rPr>
      </w:pPr>
    </w:p>
    <w:p w14:paraId="6507F0A0" w14:textId="0791D2A6" w:rsidR="005F09F1" w:rsidRPr="0084517B" w:rsidRDefault="00755D64" w:rsidP="008730C8">
      <w:pPr>
        <w:spacing w:line="276" w:lineRule="auto"/>
        <w:ind w:right="-20"/>
        <w:rPr>
          <w:bCs/>
          <w:iCs/>
          <w:szCs w:val="20"/>
        </w:rPr>
      </w:pPr>
      <w:r w:rsidRPr="004B6BCE">
        <w:rPr>
          <w:bCs/>
          <w:iCs/>
          <w:szCs w:val="20"/>
        </w:rPr>
        <w:t>E</w:t>
      </w:r>
      <w:r w:rsidRPr="004B6BCE">
        <w:rPr>
          <w:rFonts w:cs="Arial"/>
          <w:szCs w:val="20"/>
        </w:rPr>
        <w:t xml:space="preserve">n accord avec l’ADEME (par écrit) une deuxième VIC pourra être organisée si </w:t>
      </w:r>
      <w:r w:rsidR="00A1349C" w:rsidRPr="004B6BCE">
        <w:rPr>
          <w:rFonts w:cs="Arial"/>
          <w:szCs w:val="20"/>
        </w:rPr>
        <w:t>l’absence d’un sous-traitent a été dûment justifié,</w:t>
      </w:r>
      <w:r w:rsidR="00A1349C">
        <w:rPr>
          <w:rFonts w:cs="Arial"/>
          <w:szCs w:val="20"/>
        </w:rPr>
        <w:t xml:space="preserve"> </w:t>
      </w:r>
      <w:r w:rsidRPr="005760A6">
        <w:rPr>
          <w:rFonts w:cs="Arial"/>
          <w:szCs w:val="20"/>
        </w:rPr>
        <w:t xml:space="preserve">l’intervention d’un ou </w:t>
      </w:r>
      <w:r w:rsidRPr="0084517B">
        <w:rPr>
          <w:rFonts w:cs="Arial"/>
          <w:szCs w:val="20"/>
        </w:rPr>
        <w:t>plusieurs sous-traitant est décalée dans le temps par rapport la première VIC</w:t>
      </w:r>
      <w:r w:rsidR="00A1349C">
        <w:rPr>
          <w:rFonts w:cs="Arial"/>
          <w:szCs w:val="20"/>
        </w:rPr>
        <w:t>.</w:t>
      </w:r>
      <w:r w:rsidR="0084333C">
        <w:rPr>
          <w:rFonts w:cs="Arial"/>
          <w:szCs w:val="20"/>
        </w:rPr>
        <w:t xml:space="preserve"> </w:t>
      </w:r>
      <w:r w:rsidRPr="0084517B">
        <w:rPr>
          <w:rFonts w:cs="Arial"/>
          <w:szCs w:val="20"/>
        </w:rPr>
        <w:t>En cas d’absence à cette deuxième VIC du ou des sous-traitant(s) concerné(s), le titulaire encourt sans mise en demeure préalable, une pénalité forfaitaire de 3000 euros pour chaque nouvelle inspection commune devant être organisée.</w:t>
      </w:r>
    </w:p>
    <w:p w14:paraId="73174A2C" w14:textId="09886CDA" w:rsidR="005F09F1" w:rsidRPr="00657541" w:rsidRDefault="005F09F1" w:rsidP="008730C8">
      <w:pPr>
        <w:spacing w:line="276" w:lineRule="auto"/>
        <w:ind w:right="-20"/>
        <w:rPr>
          <w:bCs/>
          <w:iCs/>
          <w:szCs w:val="20"/>
        </w:rPr>
      </w:pPr>
    </w:p>
    <w:p w14:paraId="497D04A9" w14:textId="12FC37C3" w:rsidR="008730C8" w:rsidRDefault="008730C8" w:rsidP="00D67290">
      <w:pPr>
        <w:spacing w:line="276" w:lineRule="auto"/>
        <w:ind w:right="-20"/>
        <w:rPr>
          <w:bCs/>
          <w:iCs/>
          <w:szCs w:val="20"/>
        </w:rPr>
      </w:pPr>
      <w:r w:rsidRPr="00657541">
        <w:rPr>
          <w:bCs/>
          <w:iCs/>
          <w:szCs w:val="20"/>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szCs w:val="20"/>
        </w:rPr>
        <w:t>positions prévues à l’</w:t>
      </w:r>
      <w:r w:rsidR="008A2205">
        <w:rPr>
          <w:bCs/>
          <w:iCs/>
          <w:szCs w:val="20"/>
        </w:rPr>
        <w:t xml:space="preserve">article 9 </w:t>
      </w:r>
      <w:r w:rsidRPr="00657541">
        <w:rPr>
          <w:bCs/>
          <w:iCs/>
          <w:szCs w:val="20"/>
        </w:rPr>
        <w:t>du présent marché et/ou de procéder à sa résiliation.</w:t>
      </w:r>
    </w:p>
    <w:p w14:paraId="70F3E1EB" w14:textId="77777777" w:rsidR="00AA625D" w:rsidRPr="00D67290" w:rsidRDefault="00AA625D" w:rsidP="00D67290">
      <w:pPr>
        <w:spacing w:line="276" w:lineRule="auto"/>
        <w:ind w:right="-20"/>
        <w:rPr>
          <w:bCs/>
          <w:iCs/>
          <w:szCs w:val="20"/>
        </w:rPr>
      </w:pPr>
    </w:p>
    <w:p w14:paraId="02F0267E" w14:textId="67C0DB7E" w:rsidR="008730C8" w:rsidRPr="00657541" w:rsidRDefault="008730C8" w:rsidP="00A4781C">
      <w:pPr>
        <w:pStyle w:val="Style1"/>
      </w:pPr>
      <w:bookmarkStart w:id="26" w:name="_Ref529460065"/>
      <w:r w:rsidRPr="00657541">
        <w:t>DISPOSITIONS FINANCIERES</w:t>
      </w:r>
      <w:bookmarkEnd w:id="26"/>
    </w:p>
    <w:p w14:paraId="7E827792" w14:textId="62081A85" w:rsidR="008730C8" w:rsidRDefault="008730C8" w:rsidP="008730C8">
      <w:pPr>
        <w:spacing w:line="276" w:lineRule="auto"/>
        <w:ind w:right="-20"/>
        <w:rPr>
          <w:rFonts w:ascii="AvantGarde" w:hAnsi="AvantGarde"/>
          <w:szCs w:val="20"/>
        </w:rPr>
      </w:pPr>
    </w:p>
    <w:p w14:paraId="6E320E3A" w14:textId="385FF4ED" w:rsidR="008730C8" w:rsidRPr="00657541" w:rsidRDefault="008730C8" w:rsidP="00A04B94">
      <w:pPr>
        <w:pStyle w:val="Style2"/>
      </w:pPr>
      <w:r w:rsidRPr="00657541">
        <w:t xml:space="preserve"> </w:t>
      </w:r>
      <w:bookmarkStart w:id="27" w:name="_Ref529459468"/>
      <w:r w:rsidRPr="00657541">
        <w:t>Montant global du marché</w:t>
      </w:r>
      <w:bookmarkEnd w:id="27"/>
    </w:p>
    <w:p w14:paraId="1158C062" w14:textId="77777777" w:rsidR="008730C8" w:rsidRPr="00657541" w:rsidRDefault="008730C8" w:rsidP="008730C8">
      <w:pPr>
        <w:spacing w:line="276" w:lineRule="auto"/>
        <w:ind w:right="-20"/>
        <w:rPr>
          <w:b/>
          <w:bCs/>
          <w:i/>
          <w:iCs/>
          <w:szCs w:val="20"/>
        </w:rPr>
      </w:pPr>
    </w:p>
    <w:p w14:paraId="14D92614" w14:textId="32B00B7A" w:rsidR="008730C8" w:rsidRPr="00657541" w:rsidRDefault="008730C8" w:rsidP="008730C8">
      <w:pPr>
        <w:spacing w:line="276" w:lineRule="auto"/>
        <w:ind w:right="-20"/>
        <w:rPr>
          <w:iCs/>
          <w:szCs w:val="20"/>
        </w:rPr>
      </w:pPr>
      <w:r w:rsidRPr="00657541">
        <w:rPr>
          <w:iCs/>
          <w:szCs w:val="20"/>
        </w:rPr>
        <w:t>Le montant initial de la rémunération, dont le détail constitue l’</w:t>
      </w:r>
      <w:r w:rsidRPr="00657541">
        <w:rPr>
          <w:b/>
          <w:iCs/>
          <w:szCs w:val="20"/>
        </w:rPr>
        <w:t xml:space="preserve">annexe 2 </w:t>
      </w:r>
      <w:r w:rsidRPr="00657541">
        <w:rPr>
          <w:iCs/>
          <w:szCs w:val="20"/>
        </w:rPr>
        <w:t>(annexe financière) du présent marché, des prestations définies à l’articl</w:t>
      </w:r>
      <w:r w:rsidR="006A4A63" w:rsidRPr="00657541">
        <w:rPr>
          <w:iCs/>
          <w:szCs w:val="20"/>
        </w:rPr>
        <w:t xml:space="preserve">e </w:t>
      </w:r>
      <w:r w:rsidR="008A2205">
        <w:rPr>
          <w:iCs/>
          <w:szCs w:val="20"/>
        </w:rPr>
        <w:t>2.1</w:t>
      </w:r>
      <w:r w:rsidR="006A4A63" w:rsidRPr="00657541">
        <w:rPr>
          <w:iCs/>
          <w:szCs w:val="20"/>
        </w:rPr>
        <w:t xml:space="preserve"> </w:t>
      </w:r>
      <w:r w:rsidRPr="00657541">
        <w:rPr>
          <w:iCs/>
          <w:szCs w:val="20"/>
        </w:rPr>
        <w:t>ci-dessus est fixée à</w:t>
      </w:r>
      <w:r w:rsidR="00996D86">
        <w:rPr>
          <w:iCs/>
          <w:szCs w:val="20"/>
        </w:rPr>
        <w:t>………….</w:t>
      </w:r>
      <w:r w:rsidR="00795F21">
        <w:rPr>
          <w:iCs/>
          <w:szCs w:val="20"/>
        </w:rPr>
        <w:t xml:space="preserve"> </w:t>
      </w:r>
      <w:r w:rsidRPr="00657541">
        <w:rPr>
          <w:iCs/>
          <w:szCs w:val="20"/>
        </w:rPr>
        <w:t>euros TTC, dont</w:t>
      </w:r>
      <w:r w:rsidR="00996D86">
        <w:rPr>
          <w:iCs/>
          <w:szCs w:val="20"/>
        </w:rPr>
        <w:t>………………</w:t>
      </w:r>
      <w:r w:rsidRPr="00657541">
        <w:rPr>
          <w:szCs w:val="20"/>
        </w:rPr>
        <w:t xml:space="preserve"> </w:t>
      </w:r>
      <w:r w:rsidRPr="00657541">
        <w:rPr>
          <w:iCs/>
          <w:szCs w:val="20"/>
        </w:rPr>
        <w:t>euros au titre de la TVA.</w:t>
      </w:r>
    </w:p>
    <w:p w14:paraId="699682C3" w14:textId="77777777" w:rsidR="008730C8" w:rsidRPr="00657541" w:rsidRDefault="008730C8" w:rsidP="008730C8">
      <w:pPr>
        <w:spacing w:line="276" w:lineRule="auto"/>
        <w:ind w:right="-20"/>
        <w:rPr>
          <w:iCs/>
          <w:szCs w:val="20"/>
        </w:rPr>
      </w:pPr>
    </w:p>
    <w:p w14:paraId="4E236734" w14:textId="77777777" w:rsidR="008730C8" w:rsidRPr="00657541" w:rsidRDefault="008730C8" w:rsidP="008730C8">
      <w:pPr>
        <w:spacing w:line="276" w:lineRule="auto"/>
        <w:ind w:right="-20"/>
        <w:rPr>
          <w:iCs/>
          <w:szCs w:val="20"/>
        </w:rPr>
      </w:pPr>
      <w:r w:rsidRPr="00657541">
        <w:rPr>
          <w:iCs/>
          <w:szCs w:val="20"/>
        </w:rPr>
        <w:t xml:space="preserve">Ce montant, qui comprend en particulier tous les frais liés directement ou indirectement à l’exécution des prestations, objet du présent marché, se décompose </w:t>
      </w:r>
      <w:bookmarkStart w:id="28" w:name="_Hlk513459046"/>
      <w:r w:rsidRPr="00657541">
        <w:rPr>
          <w:iCs/>
          <w:szCs w:val="20"/>
        </w:rPr>
        <w:t>en un montant forfaitaire et un montant maximum de prix unitaires. L’annexe 2 (annexe financière) détaille les prestations qui relèvent d’une rémunération forfaitaire et celles qui relèvent d’une rémunération à prix unitaires.</w:t>
      </w:r>
      <w:bookmarkEnd w:id="28"/>
    </w:p>
    <w:p w14:paraId="3F3B131A" w14:textId="77777777" w:rsidR="008730C8" w:rsidRPr="00657541" w:rsidRDefault="008730C8" w:rsidP="008730C8">
      <w:pPr>
        <w:spacing w:line="276" w:lineRule="auto"/>
        <w:ind w:right="-20"/>
        <w:rPr>
          <w:iCs/>
          <w:szCs w:val="20"/>
        </w:rPr>
      </w:pPr>
    </w:p>
    <w:p w14:paraId="5858A4C9" w14:textId="797F69FB" w:rsidR="008730C8" w:rsidRPr="00657541" w:rsidRDefault="008730C8" w:rsidP="008730C8">
      <w:pPr>
        <w:spacing w:line="276" w:lineRule="auto"/>
        <w:ind w:right="-20"/>
        <w:rPr>
          <w:iCs/>
          <w:szCs w:val="20"/>
        </w:rPr>
      </w:pPr>
      <w:r w:rsidRPr="00657541">
        <w:rPr>
          <w:iCs/>
          <w:szCs w:val="20"/>
        </w:rPr>
        <w:t>Ce montant initial sera le cas échéant augmenté du montant lié aux éventuell</w:t>
      </w:r>
      <w:r w:rsidR="006A4A63" w:rsidRPr="00657541">
        <w:rPr>
          <w:iCs/>
          <w:szCs w:val="20"/>
        </w:rPr>
        <w:t xml:space="preserve">es options visées à </w:t>
      </w:r>
      <w:r w:rsidR="008A2205">
        <w:rPr>
          <w:iCs/>
          <w:szCs w:val="20"/>
        </w:rPr>
        <w:br/>
        <w:t>l’article 11.</w:t>
      </w:r>
    </w:p>
    <w:p w14:paraId="0629BB61" w14:textId="77777777" w:rsidR="008730C8" w:rsidRPr="00657541" w:rsidRDefault="008730C8" w:rsidP="008730C8">
      <w:pPr>
        <w:spacing w:line="276" w:lineRule="auto"/>
        <w:ind w:right="-20"/>
        <w:rPr>
          <w:b/>
          <w:i/>
          <w:iCs/>
          <w:szCs w:val="20"/>
        </w:rPr>
      </w:pPr>
    </w:p>
    <w:p w14:paraId="0A063EF9" w14:textId="007649F6" w:rsidR="008730C8" w:rsidRPr="00657541" w:rsidRDefault="008730C8" w:rsidP="00A04B94">
      <w:pPr>
        <w:pStyle w:val="Style3"/>
        <w:ind w:left="426"/>
        <w:rPr>
          <w:b/>
          <w:i w:val="0"/>
          <w:u w:val="single"/>
        </w:rPr>
      </w:pPr>
      <w:r w:rsidRPr="00657541">
        <w:rPr>
          <w:b/>
          <w:i w:val="0"/>
          <w:u w:val="single"/>
        </w:rPr>
        <w:lastRenderedPageBreak/>
        <w:t xml:space="preserve"> </w:t>
      </w:r>
      <w:bookmarkStart w:id="29" w:name="_Ref529461294"/>
      <w:r w:rsidRPr="00657541">
        <w:rPr>
          <w:b/>
          <w:i w:val="0"/>
          <w:u w:val="single"/>
        </w:rPr>
        <w:t>Montant forfaitaire</w:t>
      </w:r>
      <w:bookmarkEnd w:id="29"/>
    </w:p>
    <w:p w14:paraId="2CAA9BEB" w14:textId="77777777" w:rsidR="008730C8" w:rsidRPr="00657541" w:rsidRDefault="008730C8" w:rsidP="008730C8">
      <w:pPr>
        <w:keepNext/>
        <w:keepLines/>
        <w:spacing w:line="276" w:lineRule="auto"/>
        <w:ind w:right="-23"/>
        <w:rPr>
          <w:iCs/>
          <w:szCs w:val="20"/>
        </w:rPr>
      </w:pPr>
    </w:p>
    <w:p w14:paraId="282C4876" w14:textId="122864CF" w:rsidR="008730C8" w:rsidRPr="00657541" w:rsidRDefault="008730C8" w:rsidP="008730C8">
      <w:pPr>
        <w:spacing w:line="276" w:lineRule="auto"/>
        <w:ind w:right="-20"/>
        <w:rPr>
          <w:iCs/>
          <w:szCs w:val="20"/>
        </w:rPr>
      </w:pPr>
      <w:r w:rsidRPr="00657541">
        <w:rPr>
          <w:bCs/>
          <w:iCs/>
          <w:szCs w:val="20"/>
        </w:rPr>
        <w:t>Le Titulaire percevra à titre de rémunération des prestations un montant initial et forfaitaire de</w:t>
      </w:r>
      <w:r w:rsidR="009B079C">
        <w:rPr>
          <w:bCs/>
          <w:iCs/>
          <w:szCs w:val="20"/>
        </w:rPr>
        <w:t>…….</w:t>
      </w:r>
      <w:r w:rsidR="00795F21">
        <w:rPr>
          <w:bCs/>
          <w:iCs/>
          <w:szCs w:val="20"/>
        </w:rPr>
        <w:t xml:space="preserve"> </w:t>
      </w:r>
      <w:r w:rsidRPr="00657541">
        <w:rPr>
          <w:bCs/>
          <w:iCs/>
          <w:szCs w:val="20"/>
        </w:rPr>
        <w:t xml:space="preserve">euros TTC, dont </w:t>
      </w:r>
      <w:r w:rsidR="009B079C">
        <w:rPr>
          <w:bCs/>
          <w:iCs/>
          <w:szCs w:val="20"/>
        </w:rPr>
        <w:t>……………</w:t>
      </w:r>
      <w:r w:rsidRPr="00657541">
        <w:rPr>
          <w:bCs/>
          <w:iCs/>
          <w:szCs w:val="20"/>
        </w:rPr>
        <w:t xml:space="preserve">euros au titre de la TVA. </w:t>
      </w:r>
    </w:p>
    <w:p w14:paraId="45E49249" w14:textId="77777777" w:rsidR="008730C8" w:rsidRPr="00657541" w:rsidRDefault="008730C8" w:rsidP="008730C8">
      <w:pPr>
        <w:spacing w:line="276" w:lineRule="auto"/>
        <w:ind w:right="-20"/>
        <w:rPr>
          <w:bCs/>
          <w:iCs/>
          <w:szCs w:val="20"/>
        </w:rPr>
      </w:pPr>
    </w:p>
    <w:p w14:paraId="6CCCD5EE" w14:textId="5FEDBCC7" w:rsidR="008730C8" w:rsidRPr="00657541" w:rsidRDefault="008730C8" w:rsidP="008730C8">
      <w:pPr>
        <w:spacing w:line="276" w:lineRule="auto"/>
        <w:ind w:right="-20"/>
        <w:rPr>
          <w:bCs/>
          <w:iCs/>
          <w:szCs w:val="20"/>
        </w:rPr>
      </w:pPr>
      <w:r w:rsidRPr="00DA1760">
        <w:rPr>
          <w:bCs/>
          <w:iCs/>
          <w:szCs w:val="20"/>
        </w:rPr>
        <w:t>Ce montant est révisable.</w:t>
      </w:r>
    </w:p>
    <w:p w14:paraId="0937FC62" w14:textId="77777777" w:rsidR="008730C8" w:rsidRPr="00657541" w:rsidRDefault="008730C8" w:rsidP="008730C8">
      <w:pPr>
        <w:spacing w:line="276" w:lineRule="auto"/>
        <w:ind w:right="-20"/>
        <w:rPr>
          <w:bCs/>
          <w:iCs/>
          <w:szCs w:val="20"/>
        </w:rPr>
      </w:pPr>
    </w:p>
    <w:p w14:paraId="43D9E4E3" w14:textId="77777777" w:rsidR="008730C8" w:rsidRPr="00657541" w:rsidRDefault="008730C8" w:rsidP="008730C8">
      <w:pPr>
        <w:spacing w:line="276" w:lineRule="auto"/>
        <w:ind w:right="-20"/>
        <w:rPr>
          <w:rFonts w:cs="Arial"/>
          <w:szCs w:val="20"/>
        </w:rPr>
      </w:pPr>
      <w:r w:rsidRPr="00657541">
        <w:rPr>
          <w:rFonts w:cs="Arial"/>
          <w:bCs/>
          <w:iCs/>
          <w:szCs w:val="20"/>
        </w:rPr>
        <w:t>Les données de base utilisées pour déterminer le prix fixé ci-dessus sont indiquées dans l’</w:t>
      </w:r>
      <w:r w:rsidRPr="00657541">
        <w:rPr>
          <w:rFonts w:cs="Arial"/>
          <w:b/>
          <w:bCs/>
          <w:iCs/>
          <w:szCs w:val="20"/>
        </w:rPr>
        <w:t xml:space="preserve">annexe 2 </w:t>
      </w:r>
      <w:r w:rsidRPr="00657541">
        <w:rPr>
          <w:rFonts w:cs="Arial"/>
          <w:bCs/>
          <w:iCs/>
          <w:szCs w:val="20"/>
        </w:rPr>
        <w:t xml:space="preserve">du présent marché. </w:t>
      </w:r>
      <w:r w:rsidRPr="00657541">
        <w:rPr>
          <w:rFonts w:cs="Arial"/>
          <w:szCs w:val="20"/>
        </w:rPr>
        <w:t>Compte tenu du caractère forfaitaire du prix ainsi fixé, la variation de ces données ne saurait en aucun cas être invoquée par le Titulaire comme justifiant une demande de modification de ce prix.</w:t>
      </w:r>
    </w:p>
    <w:p w14:paraId="192EB587" w14:textId="77777777" w:rsidR="008730C8" w:rsidRPr="00657541" w:rsidRDefault="008730C8" w:rsidP="008730C8">
      <w:pPr>
        <w:spacing w:line="276" w:lineRule="auto"/>
        <w:ind w:right="-20"/>
        <w:rPr>
          <w:rFonts w:cs="Arial"/>
          <w:szCs w:val="20"/>
        </w:rPr>
      </w:pPr>
    </w:p>
    <w:p w14:paraId="2FF6C673" w14:textId="77777777" w:rsidR="008730C8" w:rsidRPr="00657541" w:rsidRDefault="008730C8" w:rsidP="008730C8">
      <w:pPr>
        <w:spacing w:line="276" w:lineRule="auto"/>
        <w:ind w:right="-20"/>
        <w:rPr>
          <w:bCs/>
          <w:iCs/>
          <w:szCs w:val="20"/>
        </w:rPr>
      </w:pPr>
      <w:r w:rsidRPr="00657541">
        <w:rPr>
          <w:bCs/>
          <w:iCs/>
          <w:szCs w:val="20"/>
        </w:rPr>
        <w:t xml:space="preserve">Compte tenu du caractère forfaitaire du prix ainsi fixé, les aléas d’exécution du marché, et notamment les augmentations des quantités initialement estimées, ne donnent pas lieu à la révision de son montant tant qu’ils n’ont pas bouleversé l’économie du marché. </w:t>
      </w:r>
    </w:p>
    <w:p w14:paraId="2927EB6B" w14:textId="77777777" w:rsidR="008730C8" w:rsidRPr="00657541" w:rsidRDefault="008730C8" w:rsidP="008730C8">
      <w:pPr>
        <w:spacing w:line="276" w:lineRule="auto"/>
        <w:ind w:right="-20"/>
        <w:rPr>
          <w:bCs/>
          <w:iCs/>
          <w:szCs w:val="20"/>
        </w:rPr>
      </w:pPr>
    </w:p>
    <w:p w14:paraId="7B7F1FD7" w14:textId="401ACD89" w:rsidR="008730C8" w:rsidRPr="00657541" w:rsidRDefault="008730C8" w:rsidP="008730C8">
      <w:pPr>
        <w:spacing w:line="276" w:lineRule="auto"/>
        <w:ind w:right="-20"/>
        <w:rPr>
          <w:bCs/>
          <w:iCs/>
          <w:szCs w:val="20"/>
        </w:rPr>
      </w:pPr>
      <w:r w:rsidRPr="00657541">
        <w:rPr>
          <w:bCs/>
          <w:szCs w:val="20"/>
        </w:rPr>
        <w:t>Ce montant initial sera le cas échéant augmenté du montant lié aux éventuell</w:t>
      </w:r>
      <w:r w:rsidR="006A4A63" w:rsidRPr="00657541">
        <w:rPr>
          <w:bCs/>
          <w:szCs w:val="20"/>
        </w:rPr>
        <w:t xml:space="preserve">es options visées à </w:t>
      </w:r>
      <w:r w:rsidR="007F33E7">
        <w:rPr>
          <w:bCs/>
          <w:szCs w:val="20"/>
        </w:rPr>
        <w:br/>
        <w:t>l’article 11</w:t>
      </w:r>
      <w:r w:rsidRPr="00657541">
        <w:rPr>
          <w:bCs/>
          <w:szCs w:val="20"/>
        </w:rPr>
        <w:t>.</w:t>
      </w:r>
    </w:p>
    <w:p w14:paraId="56F56F3E" w14:textId="77777777" w:rsidR="008730C8" w:rsidRPr="00657541" w:rsidRDefault="008730C8" w:rsidP="008730C8">
      <w:pPr>
        <w:spacing w:line="276" w:lineRule="auto"/>
        <w:ind w:right="-20"/>
        <w:rPr>
          <w:szCs w:val="20"/>
        </w:rPr>
      </w:pPr>
    </w:p>
    <w:p w14:paraId="20B98C58" w14:textId="784FE2AA" w:rsidR="008730C8" w:rsidRPr="00657541" w:rsidRDefault="008730C8" w:rsidP="00A04B94">
      <w:pPr>
        <w:pStyle w:val="Style3"/>
        <w:ind w:left="426"/>
        <w:rPr>
          <w:b/>
          <w:i w:val="0"/>
          <w:u w:val="single"/>
        </w:rPr>
      </w:pPr>
      <w:bookmarkStart w:id="30" w:name="_Ref529461115"/>
      <w:r w:rsidRPr="00657541">
        <w:rPr>
          <w:b/>
          <w:i w:val="0"/>
          <w:u w:val="single"/>
        </w:rPr>
        <w:t>Montant maximum des prestations rémunérées par des prix unitaires</w:t>
      </w:r>
      <w:bookmarkEnd w:id="30"/>
    </w:p>
    <w:p w14:paraId="0949D840" w14:textId="77777777" w:rsidR="008730C8" w:rsidRPr="00657541" w:rsidRDefault="008730C8" w:rsidP="008730C8">
      <w:pPr>
        <w:ind w:right="-20"/>
        <w:rPr>
          <w:iCs/>
          <w:szCs w:val="20"/>
        </w:rPr>
      </w:pPr>
    </w:p>
    <w:p w14:paraId="057CB34A" w14:textId="731579D1" w:rsidR="00767230" w:rsidRPr="00657541" w:rsidRDefault="008730C8" w:rsidP="008730C8">
      <w:pPr>
        <w:ind w:right="-20"/>
        <w:rPr>
          <w:iCs/>
          <w:szCs w:val="20"/>
        </w:rPr>
      </w:pPr>
      <w:r w:rsidRPr="00657541">
        <w:rPr>
          <w:iCs/>
          <w:szCs w:val="20"/>
        </w:rPr>
        <w:t>Le Titulaire percevra à titre de rémunération</w:t>
      </w:r>
      <w:r w:rsidR="006A4A63" w:rsidRPr="00657541">
        <w:rPr>
          <w:iCs/>
          <w:szCs w:val="20"/>
        </w:rPr>
        <w:t xml:space="preserve"> des prestations définies en </w:t>
      </w:r>
      <w:r w:rsidR="007F33E7">
        <w:rPr>
          <w:iCs/>
          <w:szCs w:val="20"/>
        </w:rPr>
        <w:t xml:space="preserve">2.1 </w:t>
      </w:r>
      <w:r w:rsidRPr="00657541">
        <w:rPr>
          <w:iCs/>
          <w:szCs w:val="20"/>
        </w:rPr>
        <w:t xml:space="preserve">les prix unitaires appliqués aux quantités effectivement commandées, exécutées et livrées à l’ADEME. </w:t>
      </w:r>
    </w:p>
    <w:p w14:paraId="382BF131" w14:textId="77777777" w:rsidR="008730C8" w:rsidRPr="00657541" w:rsidRDefault="008730C8" w:rsidP="008730C8">
      <w:pPr>
        <w:keepNext/>
        <w:keepLines/>
        <w:spacing w:line="276" w:lineRule="auto"/>
        <w:ind w:left="560" w:right="-23"/>
        <w:rPr>
          <w:bCs/>
          <w:i/>
          <w:iCs/>
          <w:szCs w:val="20"/>
        </w:rPr>
      </w:pPr>
    </w:p>
    <w:p w14:paraId="08D0BBF2" w14:textId="0C8EB1E6" w:rsidR="008730C8" w:rsidRDefault="008730C8" w:rsidP="008730C8">
      <w:pPr>
        <w:spacing w:line="276" w:lineRule="auto"/>
        <w:ind w:right="-20"/>
        <w:rPr>
          <w:iCs/>
          <w:szCs w:val="20"/>
        </w:rPr>
      </w:pPr>
      <w:bookmarkStart w:id="31" w:name="_Hlk490731031"/>
      <w:r w:rsidRPr="00657541">
        <w:rPr>
          <w:iCs/>
          <w:szCs w:val="20"/>
        </w:rPr>
        <w:t xml:space="preserve">Le montant total de rémunération au titre des prestations réglées à prix unitaires que le Titulaire peut percevoir en application du présent marché ne peut pas dépasser </w:t>
      </w:r>
      <w:bookmarkEnd w:id="31"/>
      <w:r w:rsidRPr="00657541">
        <w:rPr>
          <w:iCs/>
          <w:szCs w:val="20"/>
        </w:rPr>
        <w:t>la somme de</w:t>
      </w:r>
      <w:r w:rsidR="009B079C">
        <w:rPr>
          <w:iCs/>
          <w:szCs w:val="20"/>
        </w:rPr>
        <w:t>………………</w:t>
      </w:r>
      <w:r w:rsidRPr="00657541">
        <w:rPr>
          <w:b/>
          <w:bCs/>
          <w:i/>
          <w:iCs/>
          <w:szCs w:val="20"/>
        </w:rPr>
        <w:t xml:space="preserve"> </w:t>
      </w:r>
      <w:r w:rsidRPr="00657541">
        <w:rPr>
          <w:iCs/>
          <w:szCs w:val="20"/>
        </w:rPr>
        <w:t>euros TTC, dont</w:t>
      </w:r>
      <w:r w:rsidR="009B079C">
        <w:rPr>
          <w:iCs/>
          <w:szCs w:val="20"/>
        </w:rPr>
        <w:t>……………</w:t>
      </w:r>
      <w:r w:rsidRPr="00657541">
        <w:rPr>
          <w:iCs/>
          <w:szCs w:val="20"/>
        </w:rPr>
        <w:t xml:space="preserve"> euros au titre de la TVA, calculé par application des prix unitaires fixés à l’annexe 2 (annexe financière) au présent marché.</w:t>
      </w:r>
    </w:p>
    <w:p w14:paraId="03949264" w14:textId="77777777" w:rsidR="00767230" w:rsidRDefault="00767230" w:rsidP="008730C8">
      <w:pPr>
        <w:spacing w:line="276" w:lineRule="auto"/>
        <w:ind w:right="-20"/>
        <w:rPr>
          <w:iCs/>
          <w:szCs w:val="20"/>
        </w:rPr>
      </w:pPr>
    </w:p>
    <w:p w14:paraId="0BEA4A57" w14:textId="728E7A3F" w:rsidR="00767230" w:rsidRPr="00657541" w:rsidRDefault="00767230" w:rsidP="008730C8">
      <w:pPr>
        <w:spacing w:line="276" w:lineRule="auto"/>
        <w:ind w:right="-20"/>
        <w:rPr>
          <w:iCs/>
          <w:szCs w:val="20"/>
        </w:rPr>
      </w:pPr>
      <w:r w:rsidRPr="00DA1760">
        <w:rPr>
          <w:bCs/>
          <w:iCs/>
          <w:szCs w:val="20"/>
        </w:rPr>
        <w:t>Ce montant est révisable</w:t>
      </w:r>
      <w:r w:rsidR="005F0DA5">
        <w:rPr>
          <w:bCs/>
          <w:iCs/>
          <w:szCs w:val="20"/>
        </w:rPr>
        <w:t xml:space="preserve"> sur les postes définis à l’article 7.6.5 ci-après</w:t>
      </w:r>
      <w:r w:rsidRPr="00DA1760">
        <w:rPr>
          <w:bCs/>
          <w:iCs/>
          <w:szCs w:val="20"/>
        </w:rPr>
        <w:t>.</w:t>
      </w:r>
    </w:p>
    <w:p w14:paraId="4AC6EFE8" w14:textId="77777777" w:rsidR="008730C8" w:rsidRPr="00657541" w:rsidRDefault="008730C8" w:rsidP="008730C8">
      <w:pPr>
        <w:spacing w:line="276" w:lineRule="auto"/>
        <w:ind w:right="-20"/>
        <w:rPr>
          <w:szCs w:val="20"/>
        </w:rPr>
      </w:pPr>
    </w:p>
    <w:p w14:paraId="4CEE6B93" w14:textId="165ABC6B" w:rsidR="008730C8" w:rsidRDefault="008730C8" w:rsidP="008730C8">
      <w:pPr>
        <w:ind w:right="-20" w:firstLine="580"/>
        <w:rPr>
          <w:rFonts w:cs="Arial"/>
          <w:szCs w:val="20"/>
        </w:rPr>
      </w:pPr>
      <w:r w:rsidRPr="00657541">
        <w:rPr>
          <w:rFonts w:cs="Arial"/>
          <w:szCs w:val="20"/>
        </w:rPr>
        <w:t xml:space="preserve">Les prix de traitement des déchets figurant au présent marché ont été établis sur la base du taux de la TGAP en vigueur à la date </w:t>
      </w:r>
      <w:r w:rsidRPr="00657541">
        <w:rPr>
          <w:rFonts w:cs="Arial"/>
          <w:iCs/>
          <w:szCs w:val="20"/>
        </w:rPr>
        <w:t>de la remise des</w:t>
      </w:r>
      <w:r w:rsidRPr="00657541">
        <w:rPr>
          <w:rFonts w:cs="Arial"/>
          <w:bCs/>
          <w:szCs w:val="20"/>
        </w:rPr>
        <w:t xml:space="preserve"> </w:t>
      </w:r>
      <w:r w:rsidRPr="00657541">
        <w:rPr>
          <w:rFonts w:cs="Arial"/>
          <w:iCs/>
          <w:szCs w:val="20"/>
        </w:rPr>
        <w:t>offres.</w:t>
      </w:r>
      <w:r w:rsidRPr="00657541">
        <w:rPr>
          <w:rFonts w:cs="Arial"/>
          <w:szCs w:val="20"/>
        </w:rPr>
        <w:t xml:space="preserve"> Ils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730C8">
      <w:pPr>
        <w:ind w:right="-20" w:firstLine="580"/>
        <w:rPr>
          <w:rFonts w:cs="Arial"/>
          <w:szCs w:val="20"/>
        </w:rPr>
      </w:pPr>
    </w:p>
    <w:p w14:paraId="71A1CD80" w14:textId="77777777" w:rsidR="008730C8" w:rsidRPr="00657541" w:rsidRDefault="008730C8" w:rsidP="007C4C56">
      <w:pPr>
        <w:spacing w:after="160" w:line="259" w:lineRule="auto"/>
        <w:ind w:firstLine="580"/>
        <w:rPr>
          <w:rFonts w:eastAsiaTheme="minorHAnsi" w:cs="Arial"/>
          <w:szCs w:val="20"/>
          <w:lang w:eastAsia="en-US"/>
        </w:rPr>
      </w:pPr>
      <w:r w:rsidRPr="00657541">
        <w:rPr>
          <w:rFonts w:cs="Arial"/>
          <w:szCs w:val="20"/>
        </w:rPr>
        <w:t>Le Titulaire informera l’ADEME de toute variation desdits taux et en joindra à ses factures les justificatifs</w:t>
      </w:r>
      <w:r w:rsidRPr="00657541">
        <w:rPr>
          <w:rFonts w:cs="Arial"/>
          <w:iCs/>
          <w:szCs w:val="20"/>
        </w:rPr>
        <w:t xml:space="preserve"> du taux de la TGAP et les BSD justifiant la date de la réception des déchets par la filière de traitement</w:t>
      </w:r>
      <w:r w:rsidRPr="00657541">
        <w:rPr>
          <w:rFonts w:cs="Arial"/>
          <w:szCs w:val="20"/>
        </w:rPr>
        <w:t>.</w:t>
      </w:r>
    </w:p>
    <w:p w14:paraId="5BB37A46" w14:textId="70D631C1" w:rsidR="008730C8" w:rsidRPr="00657541" w:rsidRDefault="008730C8" w:rsidP="008730C8">
      <w:pPr>
        <w:spacing w:line="276" w:lineRule="auto"/>
        <w:ind w:right="-20"/>
        <w:rPr>
          <w:bCs/>
          <w:iCs/>
          <w:szCs w:val="20"/>
        </w:rPr>
      </w:pPr>
      <w:r w:rsidRPr="00657541">
        <w:rPr>
          <w:bCs/>
          <w:iCs/>
          <w:szCs w:val="20"/>
        </w:rPr>
        <w:t>Si l’application des prix unitaires aux prestations effectivement réalisées devait conduire au dépassement du montant maximum visé au premier alinéa, les Parties mettent en œu</w:t>
      </w:r>
      <w:r w:rsidR="00EB2C3A" w:rsidRPr="00657541">
        <w:rPr>
          <w:bCs/>
          <w:iCs/>
          <w:szCs w:val="20"/>
        </w:rPr>
        <w:t xml:space="preserve">vre les dispositions de </w:t>
      </w:r>
      <w:r w:rsidR="007C4C56">
        <w:rPr>
          <w:bCs/>
          <w:iCs/>
          <w:szCs w:val="20"/>
        </w:rPr>
        <w:br/>
        <w:t>l’article 11</w:t>
      </w:r>
      <w:r w:rsidRPr="00657541">
        <w:rPr>
          <w:bCs/>
          <w:iCs/>
          <w:szCs w:val="20"/>
        </w:rPr>
        <w:t xml:space="preserve"> du présent marché.</w:t>
      </w:r>
    </w:p>
    <w:p w14:paraId="0F66C093" w14:textId="77777777" w:rsidR="008730C8" w:rsidRPr="00657541" w:rsidRDefault="008730C8" w:rsidP="008730C8">
      <w:pPr>
        <w:spacing w:line="276" w:lineRule="auto"/>
        <w:ind w:right="-20"/>
        <w:rPr>
          <w:bCs/>
          <w:iCs/>
          <w:szCs w:val="20"/>
        </w:rPr>
      </w:pPr>
    </w:p>
    <w:p w14:paraId="73F68584" w14:textId="77777777" w:rsidR="008730C8" w:rsidRPr="00657541" w:rsidRDefault="008730C8" w:rsidP="008730C8">
      <w:pPr>
        <w:spacing w:line="276" w:lineRule="auto"/>
        <w:ind w:right="-20"/>
        <w:rPr>
          <w:szCs w:val="20"/>
        </w:rPr>
      </w:pPr>
      <w:r w:rsidRPr="00657541">
        <w:rPr>
          <w:szCs w:val="20"/>
        </w:rPr>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730C8">
      <w:pPr>
        <w:spacing w:line="276" w:lineRule="auto"/>
        <w:ind w:right="-20"/>
        <w:rPr>
          <w:bCs/>
          <w:iCs/>
          <w:szCs w:val="20"/>
        </w:rPr>
      </w:pPr>
    </w:p>
    <w:p w14:paraId="1900E103" w14:textId="7E78ACF7" w:rsidR="008730C8" w:rsidRDefault="008730C8" w:rsidP="008730C8">
      <w:pPr>
        <w:spacing w:line="276" w:lineRule="auto"/>
        <w:ind w:right="-20"/>
        <w:rPr>
          <w:bCs/>
          <w:szCs w:val="20"/>
        </w:rPr>
      </w:pPr>
      <w:r w:rsidRPr="00657541">
        <w:rPr>
          <w:bCs/>
          <w:szCs w:val="20"/>
        </w:rPr>
        <w:t>Ce montant sera le cas échéant augmenté du montant lié aux évent</w:t>
      </w:r>
      <w:r w:rsidR="007646B3" w:rsidRPr="00657541">
        <w:rPr>
          <w:bCs/>
          <w:szCs w:val="20"/>
        </w:rPr>
        <w:t>uelles options visées à l’</w:t>
      </w:r>
      <w:r w:rsidR="007C4C56">
        <w:rPr>
          <w:bCs/>
          <w:szCs w:val="20"/>
        </w:rPr>
        <w:t>article 11</w:t>
      </w:r>
      <w:r w:rsidRPr="00657541">
        <w:rPr>
          <w:bCs/>
          <w:szCs w:val="20"/>
        </w:rPr>
        <w:t>.</w:t>
      </w:r>
    </w:p>
    <w:p w14:paraId="31BC9012" w14:textId="77777777" w:rsidR="00767230" w:rsidRPr="00657541" w:rsidRDefault="00767230" w:rsidP="008730C8">
      <w:pPr>
        <w:spacing w:line="276" w:lineRule="auto"/>
        <w:ind w:right="-20"/>
        <w:rPr>
          <w:bCs/>
          <w:iCs/>
          <w:szCs w:val="20"/>
        </w:rPr>
      </w:pPr>
    </w:p>
    <w:p w14:paraId="09D69DCA" w14:textId="4FB0273D" w:rsidR="008730C8" w:rsidRDefault="008730C8" w:rsidP="00A04B94">
      <w:pPr>
        <w:pStyle w:val="Style2"/>
      </w:pPr>
      <w:bookmarkStart w:id="32" w:name="_Ref529459614"/>
      <w:r w:rsidRPr="00657541">
        <w:lastRenderedPageBreak/>
        <w:t>Modalités de versement</w:t>
      </w:r>
      <w:bookmarkEnd w:id="32"/>
    </w:p>
    <w:p w14:paraId="14699AAD" w14:textId="5B10C7A7" w:rsidR="004B3E6A" w:rsidRDefault="004B3E6A" w:rsidP="000F4431">
      <w:pPr>
        <w:keepNext/>
        <w:keepLines/>
        <w:spacing w:line="276" w:lineRule="auto"/>
        <w:rPr>
          <w:szCs w:val="20"/>
        </w:rPr>
      </w:pPr>
    </w:p>
    <w:p w14:paraId="2B236E27" w14:textId="1ADB9BDB" w:rsidR="008730C8" w:rsidRPr="00B85F9D" w:rsidRDefault="007646B3" w:rsidP="00DE238F">
      <w:pPr>
        <w:keepNext/>
        <w:keepLines/>
        <w:spacing w:line="276" w:lineRule="auto"/>
        <w:rPr>
          <w:b/>
          <w:szCs w:val="20"/>
        </w:rPr>
      </w:pPr>
      <w:r w:rsidRPr="00B85F9D">
        <w:rPr>
          <w:b/>
          <w:szCs w:val="20"/>
        </w:rPr>
        <w:t>Le montant fixé à l'article</w:t>
      </w:r>
      <w:r w:rsidR="007C4C56" w:rsidRPr="00B85F9D">
        <w:rPr>
          <w:b/>
          <w:szCs w:val="20"/>
        </w:rPr>
        <w:t xml:space="preserve"> 7.1 </w:t>
      </w:r>
      <w:r w:rsidR="008730C8" w:rsidRPr="00B85F9D">
        <w:rPr>
          <w:b/>
          <w:szCs w:val="20"/>
        </w:rPr>
        <w:t>ci-dessus sera versé au Titulaire par l'ADEME, de la manière suivante :</w:t>
      </w:r>
    </w:p>
    <w:p w14:paraId="71E6B318" w14:textId="77777777" w:rsidR="00DE238F" w:rsidRPr="004B6BCE" w:rsidRDefault="00DE238F" w:rsidP="00DE238F">
      <w:pPr>
        <w:pStyle w:val="STANDARDSOULIGNE"/>
        <w:ind w:right="0" w:firstLine="0"/>
        <w:rPr>
          <w:rFonts w:ascii="Calibri" w:hAnsi="Calibri" w:cs="Calibri"/>
          <w:b/>
          <w:bCs/>
          <w:sz w:val="22"/>
          <w:szCs w:val="22"/>
          <w:u w:val="none"/>
        </w:rPr>
      </w:pPr>
      <w:r w:rsidRPr="004D0B4B">
        <w:rPr>
          <w:rFonts w:ascii="Calibri" w:hAnsi="Calibri" w:cs="Calibri"/>
          <w:b/>
          <w:bCs/>
          <w:sz w:val="22"/>
          <w:szCs w:val="22"/>
          <w:highlight w:val="lightGray"/>
          <w:u w:val="none"/>
        </w:rPr>
        <w:t>Montant et remboursement de l’avance</w:t>
      </w:r>
    </w:p>
    <w:p w14:paraId="3A71A158" w14:textId="77777777" w:rsidR="00DE238F" w:rsidRPr="004B6BCE" w:rsidRDefault="00DE238F" w:rsidP="00DE238F">
      <w:pPr>
        <w:pStyle w:val="STANDARDSOULIGNE"/>
        <w:ind w:right="0" w:firstLine="567"/>
        <w:rPr>
          <w:rFonts w:ascii="Calibri" w:hAnsi="Calibri" w:cs="Calibri"/>
          <w:b/>
          <w:bCs/>
          <w:sz w:val="22"/>
          <w:szCs w:val="22"/>
          <w:u w:val="none"/>
        </w:rPr>
      </w:pPr>
    </w:p>
    <w:p w14:paraId="3447901A" w14:textId="4A7775E7" w:rsidR="00DE238F" w:rsidRPr="004B6BCE" w:rsidRDefault="00DE238F" w:rsidP="00DE238F">
      <w:pPr>
        <w:pStyle w:val="NIVEAU3ALIGNE"/>
        <w:ind w:left="0" w:right="0" w:firstLine="0"/>
        <w:rPr>
          <w:rFonts w:ascii="Arial" w:hAnsi="Arial" w:cs="Arial"/>
        </w:rPr>
      </w:pPr>
      <w:r w:rsidRPr="004B6BCE">
        <w:rPr>
          <w:rFonts w:ascii="Arial" w:hAnsi="Arial" w:cs="Arial"/>
        </w:rPr>
        <w:t>Une avance de 20 % du montant initial du marché, sera versée au titulaire après l’entrée en vigueur du marché. Si le titulaire relève de la catégorie « grande entreprise », ce versement sera subordonné à la réception préalable par l’ADEME d’une demande écrite du titulaire.</w:t>
      </w:r>
    </w:p>
    <w:p w14:paraId="63F2ED84" w14:textId="77777777" w:rsidR="00DE238F" w:rsidRPr="004B6BCE" w:rsidRDefault="00DE238F" w:rsidP="00DE238F">
      <w:pPr>
        <w:pStyle w:val="NIVEAU3ALIGNE"/>
        <w:ind w:left="0" w:right="0" w:firstLine="0"/>
        <w:rPr>
          <w:rFonts w:ascii="Arial" w:hAnsi="Arial" w:cs="Arial"/>
        </w:rPr>
      </w:pPr>
    </w:p>
    <w:p w14:paraId="18325892" w14:textId="0A6BAE9A" w:rsidR="00DE238F" w:rsidRPr="007D3BC4" w:rsidRDefault="00DE238F" w:rsidP="00DE238F">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sidR="001E61D4">
        <w:rPr>
          <w:rFonts w:ascii="Arial" w:hAnsi="Arial"/>
        </w:rPr>
        <w:t xml:space="preserve"> ou sur le solde s’il n’y a pas d’acompte prévu dans les modalités de versement</w:t>
      </w:r>
      <w:r w:rsidRPr="004B6BCE">
        <w:rPr>
          <w:rFonts w:ascii="Arial" w:hAnsi="Arial"/>
        </w:rPr>
        <w:t>.</w:t>
      </w:r>
    </w:p>
    <w:p w14:paraId="17909B1C" w14:textId="29A3E287" w:rsidR="009712FE" w:rsidRPr="00657541" w:rsidRDefault="009712FE" w:rsidP="008730C8">
      <w:pPr>
        <w:spacing w:line="276" w:lineRule="auto"/>
        <w:ind w:right="-20"/>
        <w:rPr>
          <w:szCs w:val="20"/>
        </w:rPr>
      </w:pPr>
    </w:p>
    <w:p w14:paraId="13C4580D" w14:textId="157ECC34" w:rsidR="008730C8" w:rsidRPr="00657541" w:rsidRDefault="008730C8" w:rsidP="00A04B94">
      <w:pPr>
        <w:pStyle w:val="Style3"/>
        <w:ind w:left="426"/>
        <w:rPr>
          <w:b/>
          <w:i w:val="0"/>
          <w:u w:val="single"/>
        </w:rPr>
      </w:pPr>
      <w:r w:rsidRPr="00657541">
        <w:rPr>
          <w:b/>
          <w:i w:val="0"/>
          <w:u w:val="single"/>
        </w:rPr>
        <w:t>Montant forf</w:t>
      </w:r>
      <w:r w:rsidR="007646B3" w:rsidRPr="00657541">
        <w:rPr>
          <w:b/>
          <w:i w:val="0"/>
          <w:u w:val="single"/>
        </w:rPr>
        <w:t>aitaire</w:t>
      </w:r>
      <w:r w:rsidR="0035724C">
        <w:rPr>
          <w:b/>
          <w:i w:val="0"/>
          <w:u w:val="single"/>
        </w:rPr>
        <w:t> :</w:t>
      </w:r>
    </w:p>
    <w:p w14:paraId="6E72A2FE" w14:textId="77777777" w:rsidR="008730C8" w:rsidRPr="00657541" w:rsidRDefault="008730C8" w:rsidP="008730C8">
      <w:pPr>
        <w:spacing w:line="276" w:lineRule="auto"/>
        <w:jc w:val="left"/>
        <w:rPr>
          <w:szCs w:val="20"/>
        </w:rPr>
      </w:pPr>
    </w:p>
    <w:p w14:paraId="3EE3D3EC" w14:textId="3B05516D" w:rsidR="008730C8" w:rsidRPr="00657541" w:rsidRDefault="008730C8" w:rsidP="008730C8">
      <w:pPr>
        <w:spacing w:line="276" w:lineRule="auto"/>
        <w:jc w:val="left"/>
        <w:rPr>
          <w:szCs w:val="20"/>
        </w:rPr>
      </w:pPr>
      <w:r w:rsidRPr="00657541">
        <w:rPr>
          <w:rFonts w:cs="Arial"/>
          <w:szCs w:val="20"/>
        </w:rPr>
        <w:t>L</w:t>
      </w:r>
      <w:r w:rsidR="007646B3" w:rsidRPr="00657541">
        <w:rPr>
          <w:rFonts w:cs="Arial"/>
          <w:szCs w:val="20"/>
        </w:rPr>
        <w:t xml:space="preserve">e montant fixé à l'article </w:t>
      </w:r>
      <w:r w:rsidR="007C4C56">
        <w:rPr>
          <w:rFonts w:cs="Arial"/>
          <w:szCs w:val="20"/>
        </w:rPr>
        <w:t>7.1.1</w:t>
      </w:r>
      <w:r w:rsidRPr="00657541">
        <w:rPr>
          <w:rFonts w:cs="Arial"/>
          <w:szCs w:val="20"/>
        </w:rPr>
        <w:t xml:space="preserve"> incluant l’éventuel montant lié aux options, sera versé au Titulaire par l’ADEME de la manière suivante :</w:t>
      </w:r>
    </w:p>
    <w:p w14:paraId="4545E312" w14:textId="77777777" w:rsidR="008730C8" w:rsidRPr="00657541" w:rsidRDefault="008730C8" w:rsidP="008730C8">
      <w:pPr>
        <w:ind w:right="-20"/>
        <w:rPr>
          <w:rFonts w:cs="Arial"/>
          <w:i/>
          <w:sz w:val="18"/>
          <w:szCs w:val="18"/>
        </w:rPr>
      </w:pPr>
    </w:p>
    <w:p w14:paraId="1630A6BC" w14:textId="2D7B3EED" w:rsidR="008730C8" w:rsidRPr="00206991" w:rsidRDefault="00E36275" w:rsidP="0020222A">
      <w:pPr>
        <w:pStyle w:val="Paragraphedeliste"/>
        <w:numPr>
          <w:ilvl w:val="0"/>
          <w:numId w:val="33"/>
        </w:numPr>
        <w:rPr>
          <w:rFonts w:ascii="Times New Roman" w:hAnsi="Times New Roman"/>
          <w:sz w:val="24"/>
        </w:rPr>
      </w:pPr>
      <w:r w:rsidRPr="00206991">
        <w:rPr>
          <w:rFonts w:cs="Arial"/>
          <w:color w:val="000000" w:themeColor="text1"/>
        </w:rPr>
        <w:t>Un acompte</w:t>
      </w:r>
      <w:r w:rsidR="001D3EDF" w:rsidRPr="00206991">
        <w:rPr>
          <w:rFonts w:cs="Arial"/>
        </w:rPr>
        <w:t xml:space="preserve"> représentant un maximum de</w:t>
      </w:r>
      <w:r w:rsidRPr="00206991">
        <w:rPr>
          <w:rFonts w:cs="Arial"/>
          <w:color w:val="000000" w:themeColor="text1"/>
        </w:rPr>
        <w:t xml:space="preserve"> </w:t>
      </w:r>
      <w:r w:rsidR="009B079C">
        <w:rPr>
          <w:rFonts w:cs="Arial"/>
          <w:color w:val="000000" w:themeColor="text1"/>
        </w:rPr>
        <w:t>70</w:t>
      </w:r>
      <w:r w:rsidRPr="00206991">
        <w:rPr>
          <w:rFonts w:cs="Arial"/>
          <w:color w:val="000000" w:themeColor="text1"/>
        </w:rPr>
        <w:t xml:space="preserve"> %</w:t>
      </w:r>
      <w:r w:rsidR="008730C8" w:rsidRPr="00206991">
        <w:rPr>
          <w:rFonts w:cs="Arial"/>
          <w:szCs w:val="20"/>
        </w:rPr>
        <w:t>, à l</w:t>
      </w:r>
      <w:r w:rsidR="005542F0" w:rsidRPr="00206991">
        <w:rPr>
          <w:rFonts w:cs="Arial"/>
          <w:szCs w:val="20"/>
        </w:rPr>
        <w:t>a date de signature par l’ADEME</w:t>
      </w:r>
      <w:r w:rsidR="008730C8" w:rsidRPr="00206991">
        <w:rPr>
          <w:rFonts w:cs="Arial"/>
          <w:b/>
          <w:szCs w:val="20"/>
        </w:rPr>
        <w:t xml:space="preserve"> </w:t>
      </w:r>
      <w:r w:rsidR="00E16A9C" w:rsidRPr="00206991">
        <w:rPr>
          <w:rFonts w:cs="Arial"/>
          <w:b/>
          <w:szCs w:val="20"/>
        </w:rPr>
        <w:t xml:space="preserve">de </w:t>
      </w:r>
      <w:r w:rsidR="005542F0" w:rsidRPr="00206991">
        <w:rPr>
          <w:rFonts w:cs="Arial"/>
          <w:b/>
          <w:szCs w:val="20"/>
        </w:rPr>
        <w:t xml:space="preserve">la </w:t>
      </w:r>
      <w:r w:rsidR="00E16A9C" w:rsidRPr="00206991">
        <w:rPr>
          <w:rFonts w:cs="Arial"/>
          <w:b/>
          <w:szCs w:val="20"/>
        </w:rPr>
        <w:t>décision</w:t>
      </w:r>
      <w:r w:rsidR="008730C8" w:rsidRPr="00206991">
        <w:rPr>
          <w:rFonts w:cs="Arial"/>
          <w:b/>
          <w:szCs w:val="20"/>
        </w:rPr>
        <w:t xml:space="preserve"> de réception</w:t>
      </w:r>
      <w:r w:rsidR="00C97C90" w:rsidRPr="00206991">
        <w:rPr>
          <w:rFonts w:cs="Arial"/>
          <w:szCs w:val="20"/>
        </w:rPr>
        <w:t xml:space="preserve"> prévu à </w:t>
      </w:r>
      <w:r w:rsidR="007C4C56">
        <w:rPr>
          <w:rFonts w:cs="Arial"/>
          <w:szCs w:val="20"/>
        </w:rPr>
        <w:t>l‘article 5</w:t>
      </w:r>
      <w:r w:rsidR="00C97C90" w:rsidRPr="00206991">
        <w:rPr>
          <w:rFonts w:cs="Arial"/>
          <w:szCs w:val="20"/>
        </w:rPr>
        <w:t xml:space="preserve"> </w:t>
      </w:r>
      <w:r w:rsidR="009E158F" w:rsidRPr="00206991">
        <w:rPr>
          <w:rFonts w:cs="Arial"/>
          <w:szCs w:val="20"/>
        </w:rPr>
        <w:t>ci-dess</w:t>
      </w:r>
      <w:r w:rsidR="008730C8" w:rsidRPr="00206991">
        <w:rPr>
          <w:rFonts w:cs="Arial"/>
          <w:szCs w:val="20"/>
        </w:rPr>
        <w:t xml:space="preserve">us </w:t>
      </w:r>
      <w:r w:rsidR="008730C8" w:rsidRPr="00206991">
        <w:rPr>
          <w:szCs w:val="20"/>
        </w:rPr>
        <w:t>et sur présentation d'une facture du montant du terme considéré.</w:t>
      </w:r>
    </w:p>
    <w:p w14:paraId="637938A3" w14:textId="77777777" w:rsidR="008730C8" w:rsidRPr="001F4D3B" w:rsidRDefault="008730C8" w:rsidP="00DE238F">
      <w:pPr>
        <w:ind w:right="-20"/>
        <w:rPr>
          <w:rFonts w:cs="Arial"/>
          <w:szCs w:val="20"/>
        </w:rPr>
      </w:pPr>
    </w:p>
    <w:p w14:paraId="3C7EA3DA" w14:textId="319291A2" w:rsidR="008730C8" w:rsidRDefault="008730C8" w:rsidP="0020222A">
      <w:pPr>
        <w:numPr>
          <w:ilvl w:val="0"/>
          <w:numId w:val="29"/>
        </w:numPr>
        <w:tabs>
          <w:tab w:val="num" w:pos="1068"/>
        </w:tabs>
        <w:ind w:left="1068" w:right="-20"/>
        <w:rPr>
          <w:rFonts w:cs="Arial"/>
          <w:szCs w:val="20"/>
        </w:rPr>
      </w:pPr>
      <w:r w:rsidRPr="001F4D3B">
        <w:rPr>
          <w:rFonts w:cs="Arial"/>
          <w:szCs w:val="20"/>
        </w:rPr>
        <w:t xml:space="preserve">Le solde à l’approbation par l’ADEME </w:t>
      </w:r>
      <w:r w:rsidRPr="001F4D3B">
        <w:rPr>
          <w:rFonts w:cs="Arial"/>
          <w:b/>
          <w:szCs w:val="20"/>
        </w:rPr>
        <w:t>du rapport final d’exécution</w:t>
      </w:r>
      <w:r w:rsidRPr="001F4D3B">
        <w:rPr>
          <w:rFonts w:cs="Arial"/>
          <w:szCs w:val="20"/>
        </w:rPr>
        <w:t xml:space="preserve"> défini en</w:t>
      </w:r>
      <w:r w:rsidR="00C97C90" w:rsidRPr="001F4D3B">
        <w:rPr>
          <w:rFonts w:cs="Arial"/>
          <w:szCs w:val="20"/>
        </w:rPr>
        <w:t xml:space="preserve"> </w:t>
      </w:r>
      <w:r w:rsidR="007C4C56">
        <w:rPr>
          <w:rFonts w:cs="Arial"/>
          <w:szCs w:val="20"/>
        </w:rPr>
        <w:t xml:space="preserve">article 4 </w:t>
      </w:r>
      <w:r w:rsidRPr="001F4D3B">
        <w:rPr>
          <w:rFonts w:cs="Arial"/>
          <w:szCs w:val="20"/>
        </w:rPr>
        <w:t>ci-dessus et sur présentation d’une facture du montant du terme considéré.</w:t>
      </w:r>
    </w:p>
    <w:p w14:paraId="64F80F4A" w14:textId="77777777" w:rsidR="008730C8" w:rsidRPr="00D67290" w:rsidRDefault="008730C8" w:rsidP="00D67290">
      <w:pPr>
        <w:ind w:right="-20"/>
        <w:rPr>
          <w:rFonts w:cs="Arial"/>
          <w:szCs w:val="20"/>
        </w:rPr>
      </w:pPr>
    </w:p>
    <w:p w14:paraId="1B6F6D04" w14:textId="1EF965AF" w:rsidR="008730C8" w:rsidRPr="0035724C" w:rsidRDefault="008730C8" w:rsidP="00A04B94">
      <w:pPr>
        <w:pStyle w:val="Style3"/>
        <w:ind w:left="284"/>
        <w:rPr>
          <w:b/>
          <w:i w:val="0"/>
          <w:iCs/>
          <w:u w:val="single"/>
        </w:rPr>
      </w:pPr>
      <w:r w:rsidRPr="0035724C">
        <w:rPr>
          <w:b/>
          <w:i w:val="0"/>
          <w:iCs/>
          <w:u w:val="single"/>
        </w:rPr>
        <w:t>Montant maximum</w:t>
      </w:r>
      <w:r w:rsidR="0035724C" w:rsidRPr="0035724C">
        <w:rPr>
          <w:b/>
          <w:i w:val="0"/>
          <w:iCs/>
          <w:u w:val="single"/>
        </w:rPr>
        <w:t> :</w:t>
      </w:r>
    </w:p>
    <w:p w14:paraId="1CB5F1D8" w14:textId="77777777" w:rsidR="008730C8" w:rsidRPr="00617A33" w:rsidRDefault="008730C8" w:rsidP="008730C8">
      <w:pPr>
        <w:spacing w:line="276" w:lineRule="auto"/>
        <w:jc w:val="left"/>
        <w:rPr>
          <w:rFonts w:cs="Arial"/>
          <w:szCs w:val="20"/>
        </w:rPr>
      </w:pPr>
    </w:p>
    <w:p w14:paraId="0B0BB893" w14:textId="68A952B2" w:rsidR="008730C8" w:rsidRPr="001F4D3B" w:rsidRDefault="008730C8" w:rsidP="008730C8">
      <w:pPr>
        <w:spacing w:line="276" w:lineRule="auto"/>
        <w:jc w:val="left"/>
        <w:rPr>
          <w:szCs w:val="20"/>
        </w:rPr>
      </w:pPr>
      <w:r w:rsidRPr="001F4D3B">
        <w:rPr>
          <w:rFonts w:cs="Arial"/>
          <w:szCs w:val="20"/>
        </w:rPr>
        <w:t>Le montant fixé à l'article</w:t>
      </w:r>
      <w:r w:rsidR="007C4C56">
        <w:rPr>
          <w:rFonts w:cs="Arial"/>
          <w:szCs w:val="20"/>
        </w:rPr>
        <w:t xml:space="preserve"> 7.1.2</w:t>
      </w:r>
      <w:r w:rsidRPr="001F4D3B">
        <w:rPr>
          <w:rFonts w:cs="Arial"/>
          <w:szCs w:val="20"/>
        </w:rPr>
        <w:t>, incluant l’éventuel montant lié aux options, sera versé au Titulaire par l’ADEME de la manière suivante :</w:t>
      </w:r>
    </w:p>
    <w:p w14:paraId="38EC797D" w14:textId="77777777" w:rsidR="008730C8" w:rsidRPr="001F4D3B" w:rsidRDefault="008730C8" w:rsidP="008730C8">
      <w:pPr>
        <w:keepNext/>
        <w:keepLines/>
        <w:spacing w:line="276" w:lineRule="auto"/>
        <w:ind w:left="567"/>
        <w:jc w:val="left"/>
        <w:rPr>
          <w:b/>
          <w:szCs w:val="20"/>
          <w:u w:val="single"/>
        </w:rPr>
      </w:pPr>
    </w:p>
    <w:p w14:paraId="62FD8BAC" w14:textId="40254586" w:rsidR="008730C8" w:rsidRPr="001F4D3B" w:rsidRDefault="00E36275" w:rsidP="0020222A">
      <w:pPr>
        <w:pStyle w:val="Paragraphedeliste"/>
        <w:numPr>
          <w:ilvl w:val="0"/>
          <w:numId w:val="33"/>
        </w:numPr>
        <w:rPr>
          <w:rFonts w:ascii="Times New Roman" w:hAnsi="Times New Roman"/>
          <w:sz w:val="24"/>
        </w:rPr>
      </w:pPr>
      <w:r w:rsidRPr="00AE491F">
        <w:rPr>
          <w:rFonts w:cs="Arial"/>
          <w:color w:val="000000" w:themeColor="text1"/>
        </w:rPr>
        <w:t>Un acompte</w:t>
      </w:r>
      <w:r w:rsidRPr="00AE491F">
        <w:rPr>
          <w:rFonts w:cs="Arial"/>
        </w:rPr>
        <w:t xml:space="preserve"> représentant un maximum de</w:t>
      </w:r>
      <w:r w:rsidRPr="00AE491F">
        <w:rPr>
          <w:rFonts w:cs="Arial"/>
          <w:color w:val="000000" w:themeColor="text1"/>
        </w:rPr>
        <w:t xml:space="preserve"> </w:t>
      </w:r>
      <w:r w:rsidR="009B079C" w:rsidRPr="00AE491F">
        <w:rPr>
          <w:rFonts w:cs="Arial"/>
          <w:color w:val="000000" w:themeColor="text1"/>
        </w:rPr>
        <w:t xml:space="preserve">70 </w:t>
      </w:r>
      <w:r w:rsidRPr="00AE491F">
        <w:rPr>
          <w:rFonts w:cs="Arial"/>
          <w:color w:val="000000" w:themeColor="text1"/>
        </w:rPr>
        <w:t>%</w:t>
      </w:r>
      <w:r w:rsidRPr="001F4D3B">
        <w:rPr>
          <w:sz w:val="24"/>
        </w:rPr>
        <w:t xml:space="preserve"> </w:t>
      </w:r>
      <w:r w:rsidR="008730C8" w:rsidRPr="001F4D3B">
        <w:rPr>
          <w:rFonts w:cs="Arial"/>
          <w:szCs w:val="20"/>
        </w:rPr>
        <w:t xml:space="preserve">à la date de signature par l’ADEME </w:t>
      </w:r>
      <w:r w:rsidR="00E16A9C">
        <w:rPr>
          <w:rFonts w:cs="Arial"/>
          <w:b/>
          <w:szCs w:val="20"/>
        </w:rPr>
        <w:t>de</w:t>
      </w:r>
      <w:r w:rsidR="005542F0">
        <w:rPr>
          <w:rFonts w:cs="Arial"/>
          <w:b/>
          <w:szCs w:val="20"/>
        </w:rPr>
        <w:t xml:space="preserve"> la</w:t>
      </w:r>
      <w:r w:rsidR="00E16A9C">
        <w:rPr>
          <w:rFonts w:cs="Arial"/>
          <w:b/>
          <w:szCs w:val="20"/>
        </w:rPr>
        <w:t xml:space="preserve"> décision</w:t>
      </w:r>
      <w:r w:rsidR="008730C8" w:rsidRPr="001F4D3B">
        <w:rPr>
          <w:rFonts w:cs="Arial"/>
          <w:b/>
          <w:szCs w:val="20"/>
        </w:rPr>
        <w:t xml:space="preserve"> de réception</w:t>
      </w:r>
      <w:r w:rsidR="00AF5623" w:rsidRPr="001F4D3B">
        <w:rPr>
          <w:rFonts w:cs="Arial"/>
          <w:szCs w:val="20"/>
        </w:rPr>
        <w:t xml:space="preserve"> prévu à l’</w:t>
      </w:r>
      <w:r w:rsidR="007C4C56">
        <w:rPr>
          <w:rFonts w:cs="Arial"/>
          <w:szCs w:val="20"/>
        </w:rPr>
        <w:t>article 5</w:t>
      </w:r>
      <w:r w:rsidR="00AF5623" w:rsidRPr="001F4D3B">
        <w:rPr>
          <w:rFonts w:cs="Arial"/>
          <w:szCs w:val="20"/>
        </w:rPr>
        <w:t xml:space="preserve"> </w:t>
      </w:r>
      <w:r w:rsidR="009E158F">
        <w:rPr>
          <w:rFonts w:cs="Arial"/>
          <w:szCs w:val="20"/>
        </w:rPr>
        <w:t>ci-dess</w:t>
      </w:r>
      <w:r w:rsidR="008730C8" w:rsidRPr="001F4D3B">
        <w:rPr>
          <w:rFonts w:cs="Arial"/>
          <w:szCs w:val="20"/>
        </w:rPr>
        <w:t>us, et sur présentation d'une facture faisant apparaître le détail des prestations, objet de la facture, et conforme aux prix unitaires.</w:t>
      </w:r>
    </w:p>
    <w:p w14:paraId="33E42877" w14:textId="77777777" w:rsidR="008730C8" w:rsidRPr="001F4D3B" w:rsidRDefault="008730C8" w:rsidP="008730C8">
      <w:pPr>
        <w:ind w:left="1400" w:right="-20"/>
        <w:rPr>
          <w:rFonts w:cs="Arial"/>
          <w:i/>
          <w:iCs/>
          <w:szCs w:val="20"/>
        </w:rPr>
      </w:pPr>
    </w:p>
    <w:p w14:paraId="4BB057A1" w14:textId="0542E4AF" w:rsidR="008730C8" w:rsidRPr="00593ECE" w:rsidRDefault="008730C8" w:rsidP="006F6E2B">
      <w:pPr>
        <w:numPr>
          <w:ilvl w:val="0"/>
          <w:numId w:val="29"/>
        </w:numPr>
        <w:tabs>
          <w:tab w:val="num" w:pos="1068"/>
        </w:tabs>
        <w:ind w:left="1068" w:right="-20"/>
        <w:rPr>
          <w:rFonts w:cs="Arial"/>
          <w:i/>
          <w:iCs/>
          <w:szCs w:val="20"/>
        </w:rPr>
      </w:pPr>
      <w:r w:rsidRPr="001F4D3B">
        <w:rPr>
          <w:rFonts w:cs="Arial"/>
          <w:szCs w:val="20"/>
        </w:rPr>
        <w:t xml:space="preserve">Le solde après approbation par l’ADEME </w:t>
      </w:r>
      <w:r w:rsidRPr="001F4D3B">
        <w:rPr>
          <w:rFonts w:cs="Arial"/>
          <w:b/>
          <w:szCs w:val="20"/>
        </w:rPr>
        <w:t>du rapport final d’exécution</w:t>
      </w:r>
      <w:r w:rsidRPr="001F4D3B">
        <w:rPr>
          <w:rFonts w:cs="Arial"/>
          <w:szCs w:val="20"/>
        </w:rPr>
        <w:t xml:space="preserve"> défini en </w:t>
      </w:r>
      <w:r w:rsidR="007C4C56">
        <w:rPr>
          <w:rFonts w:cs="Arial"/>
          <w:szCs w:val="20"/>
        </w:rPr>
        <w:t>article 4</w:t>
      </w:r>
      <w:r w:rsidRPr="001F4D3B">
        <w:rPr>
          <w:rFonts w:cs="Arial"/>
          <w:szCs w:val="20"/>
        </w:rPr>
        <w:t xml:space="preserve"> </w:t>
      </w:r>
      <w:r w:rsidR="000F5F63">
        <w:rPr>
          <w:rFonts w:cs="Arial"/>
          <w:szCs w:val="20"/>
        </w:rPr>
        <w:br/>
      </w:r>
      <w:r w:rsidRPr="001F4D3B">
        <w:rPr>
          <w:rFonts w:cs="Arial"/>
          <w:szCs w:val="20"/>
        </w:rPr>
        <w:t xml:space="preserve">ci-dessus </w:t>
      </w:r>
      <w:r w:rsidR="000F5F63">
        <w:rPr>
          <w:rFonts w:cs="Arial"/>
          <w:szCs w:val="20"/>
        </w:rPr>
        <w:t xml:space="preserve">et </w:t>
      </w:r>
      <w:r w:rsidR="000F5F63" w:rsidRPr="00657541">
        <w:rPr>
          <w:rFonts w:cs="Arial"/>
          <w:szCs w:val="20"/>
        </w:rPr>
        <w:t>sur présentation d’une facture pour solde</w:t>
      </w:r>
      <w:r w:rsidR="000F5F63">
        <w:rPr>
          <w:rFonts w:cs="Arial"/>
          <w:szCs w:val="20"/>
        </w:rPr>
        <w:t xml:space="preserve"> </w:t>
      </w:r>
      <w:r w:rsidR="000F5F63" w:rsidRPr="001F4D3B">
        <w:rPr>
          <w:rFonts w:cs="Arial"/>
          <w:szCs w:val="20"/>
        </w:rPr>
        <w:t xml:space="preserve">faisant apparaître le </w:t>
      </w:r>
      <w:r w:rsidR="00BB26D0">
        <w:rPr>
          <w:rFonts w:cs="Arial"/>
          <w:szCs w:val="20"/>
        </w:rPr>
        <w:t>montant</w:t>
      </w:r>
      <w:r w:rsidR="000F5F63" w:rsidRPr="001F4D3B">
        <w:rPr>
          <w:rFonts w:cs="Arial"/>
          <w:szCs w:val="20"/>
        </w:rPr>
        <w:t xml:space="preserve"> des prestations restant à facturer</w:t>
      </w:r>
      <w:r w:rsidR="000F5F63">
        <w:rPr>
          <w:rFonts w:cs="Arial"/>
          <w:szCs w:val="20"/>
        </w:rPr>
        <w:t xml:space="preserve"> et </w:t>
      </w:r>
      <w:r w:rsidR="000F5F63" w:rsidRPr="00657541">
        <w:rPr>
          <w:rFonts w:cs="Arial"/>
          <w:szCs w:val="20"/>
        </w:rPr>
        <w:t>le montant des sommes déjà versées</w:t>
      </w:r>
      <w:r w:rsidR="000F5F63">
        <w:rPr>
          <w:rFonts w:cs="Arial"/>
          <w:szCs w:val="20"/>
        </w:rPr>
        <w:t xml:space="preserve">, d’une part, </w:t>
      </w:r>
      <w:r w:rsidR="00BB26D0">
        <w:rPr>
          <w:rFonts w:cs="Arial"/>
          <w:szCs w:val="20"/>
        </w:rPr>
        <w:t xml:space="preserve">et </w:t>
      </w:r>
      <w:r w:rsidR="000F5F63">
        <w:rPr>
          <w:rFonts w:cs="Arial"/>
          <w:szCs w:val="20"/>
        </w:rPr>
        <w:t>d’un état récapitulatif</w:t>
      </w:r>
      <w:r w:rsidR="000F5F63" w:rsidRPr="00657541">
        <w:rPr>
          <w:rFonts w:cs="Arial"/>
          <w:szCs w:val="20"/>
        </w:rPr>
        <w:t xml:space="preserve"> </w:t>
      </w:r>
      <w:r w:rsidR="000F5F63">
        <w:rPr>
          <w:rFonts w:cs="Arial"/>
          <w:szCs w:val="20"/>
        </w:rPr>
        <w:t xml:space="preserve">global </w:t>
      </w:r>
      <w:r w:rsidR="000F5F63" w:rsidRPr="00657541">
        <w:rPr>
          <w:rFonts w:cs="Arial"/>
          <w:szCs w:val="20"/>
        </w:rPr>
        <w:t>détaillé des prestations réalisées</w:t>
      </w:r>
      <w:r w:rsidR="000F5F63">
        <w:rPr>
          <w:rFonts w:cs="Arial"/>
          <w:szCs w:val="20"/>
        </w:rPr>
        <w:t xml:space="preserve"> d’autre part</w:t>
      </w:r>
      <w:r w:rsidR="000F5F63" w:rsidRPr="00657541">
        <w:rPr>
          <w:rFonts w:cs="Arial"/>
          <w:szCs w:val="20"/>
        </w:rPr>
        <w:t>, après vérification des dépenses concernées à justifier.</w:t>
      </w:r>
      <w:bookmarkStart w:id="33" w:name="_Hlk513459726"/>
    </w:p>
    <w:p w14:paraId="170ACFF4" w14:textId="77777777" w:rsidR="00593ECE" w:rsidRPr="006F6E2B" w:rsidRDefault="00593ECE" w:rsidP="00593ECE">
      <w:pPr>
        <w:tabs>
          <w:tab w:val="num" w:pos="1068"/>
        </w:tabs>
        <w:ind w:left="1068" w:right="-20"/>
        <w:rPr>
          <w:rFonts w:cs="Arial"/>
          <w:i/>
          <w:iCs/>
          <w:szCs w:val="20"/>
        </w:rPr>
      </w:pPr>
    </w:p>
    <w:p w14:paraId="471E940E" w14:textId="6E0461D8" w:rsidR="008730C8" w:rsidRPr="00657541" w:rsidRDefault="008730C8" w:rsidP="00A04B94">
      <w:pPr>
        <w:pStyle w:val="Style2"/>
      </w:pPr>
      <w:r w:rsidRPr="00657541">
        <w:t xml:space="preserve"> Factures et conditions de versement</w:t>
      </w:r>
    </w:p>
    <w:p w14:paraId="7B22AB62" w14:textId="77777777" w:rsidR="008730C8" w:rsidRPr="00657541" w:rsidRDefault="008730C8" w:rsidP="008730C8">
      <w:pPr>
        <w:keepNext/>
        <w:keepLines/>
        <w:spacing w:line="276" w:lineRule="auto"/>
        <w:ind w:right="-20"/>
        <w:rPr>
          <w:szCs w:val="20"/>
        </w:rPr>
      </w:pPr>
    </w:p>
    <w:p w14:paraId="7C15C7AF" w14:textId="77777777" w:rsidR="008730C8" w:rsidRPr="00657541" w:rsidRDefault="008730C8" w:rsidP="008730C8">
      <w:pPr>
        <w:keepNext/>
        <w:keepLines/>
        <w:spacing w:line="276" w:lineRule="auto"/>
        <w:ind w:right="-20"/>
        <w:rPr>
          <w:rFonts w:cs="Arial"/>
          <w:szCs w:val="20"/>
        </w:rPr>
      </w:pPr>
      <w:r w:rsidRPr="00657541">
        <w:rPr>
          <w:rFonts w:cs="Arial"/>
          <w:szCs w:val="20"/>
        </w:rPr>
        <w:t>En application des dispositions des textes réglementaires</w:t>
      </w:r>
      <w:r w:rsidRPr="00657541">
        <w:rPr>
          <w:rFonts w:cs="Arial"/>
          <w:position w:val="6"/>
          <w:sz w:val="18"/>
          <w:szCs w:val="20"/>
        </w:rPr>
        <w:footnoteReference w:id="1"/>
      </w:r>
      <w:r w:rsidRPr="00657541">
        <w:rPr>
          <w:rFonts w:cs="Arial"/>
          <w:szCs w:val="20"/>
        </w:rPr>
        <w:t>, le Titulaire du marché ainsi que son ou ses sous-traitants admis au paiement direct on</w:t>
      </w:r>
      <w:r w:rsidRPr="0035724C">
        <w:t>t l’obligation</w:t>
      </w:r>
      <w:r w:rsidRPr="00657541">
        <w:rPr>
          <w:rFonts w:cs="Arial"/>
          <w:szCs w:val="20"/>
        </w:rPr>
        <w:t xml:space="preserve"> de transmettre à l’ADEME leurs factures sous forme dématérialisée au travers d’une solution informatique pour la gestion budgétaire, financière et comptable de l’Etat dénommée « Chorus Pro », mutualisée et gratuite.</w:t>
      </w:r>
    </w:p>
    <w:p w14:paraId="787924B6" w14:textId="2BF5A9C2" w:rsidR="008730C8" w:rsidRPr="00657541" w:rsidRDefault="008730C8" w:rsidP="008730C8">
      <w:pPr>
        <w:spacing w:line="276" w:lineRule="auto"/>
        <w:ind w:right="-20"/>
        <w:rPr>
          <w:szCs w:val="20"/>
        </w:rPr>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617BA766" w:rsidR="008730C8" w:rsidRPr="00657541" w:rsidRDefault="006F6E2B" w:rsidP="008730C8">
      <w:pPr>
        <w:numPr>
          <w:ilvl w:val="0"/>
          <w:numId w:val="18"/>
        </w:numPr>
        <w:spacing w:line="276" w:lineRule="auto"/>
        <w:ind w:right="-20" w:firstLine="0"/>
        <w:rPr>
          <w:szCs w:val="20"/>
        </w:rPr>
      </w:pPr>
      <w:r w:rsidRPr="00657541">
        <w:rPr>
          <w:szCs w:val="20"/>
        </w:rPr>
        <w:lastRenderedPageBreak/>
        <w:t>Le</w:t>
      </w:r>
      <w:r w:rsidR="008730C8" w:rsidRPr="00657541">
        <w:rPr>
          <w:szCs w:val="20"/>
        </w:rPr>
        <w:t xml:space="preserve"> nom et l’adresse du Titulaire,</w:t>
      </w:r>
    </w:p>
    <w:p w14:paraId="57DE1608" w14:textId="111F017C" w:rsidR="008730C8" w:rsidRPr="00657541" w:rsidRDefault="006F6E2B" w:rsidP="008730C8">
      <w:pPr>
        <w:numPr>
          <w:ilvl w:val="0"/>
          <w:numId w:val="18"/>
        </w:numPr>
        <w:spacing w:line="276" w:lineRule="auto"/>
        <w:ind w:right="-20" w:firstLine="0"/>
        <w:rPr>
          <w:szCs w:val="20"/>
        </w:rPr>
      </w:pPr>
      <w:r w:rsidRPr="00657541">
        <w:rPr>
          <w:szCs w:val="20"/>
        </w:rPr>
        <w:t>Le</w:t>
      </w:r>
      <w:r w:rsidR="008730C8" w:rsidRPr="00657541">
        <w:rPr>
          <w:szCs w:val="20"/>
        </w:rPr>
        <w:t xml:space="preserve"> numéro et l’objet du marché,</w:t>
      </w:r>
    </w:p>
    <w:p w14:paraId="7E000A98" w14:textId="2EB01270" w:rsidR="008730C8" w:rsidRPr="00657541" w:rsidRDefault="006F6E2B" w:rsidP="008730C8">
      <w:pPr>
        <w:numPr>
          <w:ilvl w:val="0"/>
          <w:numId w:val="18"/>
        </w:numPr>
        <w:spacing w:line="276" w:lineRule="auto"/>
        <w:ind w:right="-20" w:firstLine="0"/>
        <w:rPr>
          <w:szCs w:val="20"/>
        </w:rPr>
      </w:pPr>
      <w:r w:rsidRPr="00657541">
        <w:rPr>
          <w:szCs w:val="20"/>
        </w:rPr>
        <w:t>La</w:t>
      </w:r>
      <w:r w:rsidR="008730C8" w:rsidRPr="00657541">
        <w:rPr>
          <w:szCs w:val="20"/>
        </w:rPr>
        <w:t xml:space="preserve"> date de facturation,</w:t>
      </w:r>
    </w:p>
    <w:p w14:paraId="62A35351" w14:textId="6DEF0EEC" w:rsidR="008730C8" w:rsidRPr="00657541" w:rsidRDefault="006F6E2B" w:rsidP="008730C8">
      <w:pPr>
        <w:numPr>
          <w:ilvl w:val="0"/>
          <w:numId w:val="18"/>
        </w:numPr>
        <w:spacing w:line="276" w:lineRule="auto"/>
        <w:ind w:right="-20" w:firstLine="0"/>
        <w:rPr>
          <w:szCs w:val="20"/>
        </w:rPr>
      </w:pPr>
      <w:r w:rsidRPr="00657541">
        <w:rPr>
          <w:szCs w:val="20"/>
        </w:rPr>
        <w:t>L’indication</w:t>
      </w:r>
      <w:r w:rsidR="008730C8" w:rsidRPr="00657541">
        <w:rPr>
          <w:szCs w:val="20"/>
        </w:rPr>
        <w:t xml:space="preserve"> en clair des prestations effectuées avec le détail, le cas échéant, des </w:t>
      </w:r>
      <w:r w:rsidR="008730C8" w:rsidRPr="00657541">
        <w:rPr>
          <w:szCs w:val="20"/>
        </w:rPr>
        <w:tab/>
        <w:t>quantités et des prix unitaires facturés,</w:t>
      </w:r>
    </w:p>
    <w:p w14:paraId="2EC02C0F" w14:textId="64AD8894" w:rsidR="008730C8" w:rsidRPr="00657541" w:rsidRDefault="006F6E2B" w:rsidP="008730C8">
      <w:pPr>
        <w:numPr>
          <w:ilvl w:val="0"/>
          <w:numId w:val="18"/>
        </w:numPr>
        <w:spacing w:line="276" w:lineRule="auto"/>
        <w:ind w:right="-20" w:firstLine="0"/>
        <w:rPr>
          <w:szCs w:val="20"/>
        </w:rPr>
      </w:pPr>
      <w:r w:rsidRPr="00657541">
        <w:rPr>
          <w:szCs w:val="20"/>
        </w:rPr>
        <w:t>La</w:t>
      </w:r>
      <w:r w:rsidR="008730C8" w:rsidRPr="00657541">
        <w:rPr>
          <w:szCs w:val="20"/>
        </w:rPr>
        <w:t xml:space="preserve"> période de réalisation des prestations,</w:t>
      </w:r>
    </w:p>
    <w:p w14:paraId="1D6708ED" w14:textId="4CD4305E" w:rsidR="008730C8" w:rsidRPr="00657541" w:rsidRDefault="006F6E2B" w:rsidP="008730C8">
      <w:pPr>
        <w:numPr>
          <w:ilvl w:val="0"/>
          <w:numId w:val="18"/>
        </w:numPr>
        <w:spacing w:line="276" w:lineRule="auto"/>
        <w:ind w:right="-20" w:firstLine="0"/>
        <w:rPr>
          <w:szCs w:val="20"/>
        </w:rPr>
      </w:pPr>
      <w:r w:rsidRPr="00657541">
        <w:rPr>
          <w:szCs w:val="20"/>
        </w:rPr>
        <w:t>Le</w:t>
      </w:r>
      <w:r w:rsidR="008730C8" w:rsidRPr="00657541">
        <w:rPr>
          <w:szCs w:val="20"/>
        </w:rPr>
        <w:t xml:space="preserve"> montant hors TVA des prestations dues,</w:t>
      </w:r>
    </w:p>
    <w:p w14:paraId="14CE3EE5" w14:textId="3CA4C869" w:rsidR="008730C8" w:rsidRPr="00657541" w:rsidRDefault="006F6E2B" w:rsidP="008730C8">
      <w:pPr>
        <w:numPr>
          <w:ilvl w:val="0"/>
          <w:numId w:val="18"/>
        </w:numPr>
        <w:spacing w:line="276" w:lineRule="auto"/>
        <w:ind w:right="-20" w:firstLine="0"/>
        <w:rPr>
          <w:szCs w:val="20"/>
        </w:rPr>
      </w:pPr>
      <w:r w:rsidRPr="00657541">
        <w:rPr>
          <w:szCs w:val="20"/>
        </w:rPr>
        <w:t>Le</w:t>
      </w:r>
      <w:r w:rsidR="008730C8" w:rsidRPr="00657541">
        <w:rPr>
          <w:szCs w:val="20"/>
        </w:rPr>
        <w:t xml:space="preserve"> taux et le montant de la TVA,</w:t>
      </w:r>
    </w:p>
    <w:p w14:paraId="474FA604" w14:textId="6D63FF80" w:rsidR="008730C8" w:rsidRDefault="006F6E2B" w:rsidP="008730C8">
      <w:pPr>
        <w:numPr>
          <w:ilvl w:val="0"/>
          <w:numId w:val="18"/>
        </w:numPr>
        <w:spacing w:line="276" w:lineRule="auto"/>
        <w:ind w:right="-20" w:firstLine="0"/>
        <w:rPr>
          <w:szCs w:val="20"/>
        </w:rPr>
      </w:pPr>
      <w:r>
        <w:rPr>
          <w:szCs w:val="20"/>
        </w:rPr>
        <w:t>Le</w:t>
      </w:r>
      <w:r w:rsidR="008730C8" w:rsidRPr="00657541">
        <w:rPr>
          <w:szCs w:val="20"/>
        </w:rPr>
        <w:t xml:space="preserve"> montant total TTC à régler par l’ADEME</w:t>
      </w:r>
    </w:p>
    <w:p w14:paraId="392635F4" w14:textId="31761A8A" w:rsidR="00825561" w:rsidRPr="0004724D" w:rsidRDefault="006F6E2B" w:rsidP="009C2117">
      <w:pPr>
        <w:pStyle w:val="Paragraphedeliste"/>
        <w:numPr>
          <w:ilvl w:val="1"/>
          <w:numId w:val="18"/>
        </w:numPr>
        <w:spacing w:line="276" w:lineRule="auto"/>
        <w:ind w:right="-20"/>
        <w:rPr>
          <w:szCs w:val="20"/>
        </w:rPr>
      </w:pPr>
      <w:r w:rsidRPr="0004724D">
        <w:rPr>
          <w:b/>
          <w:bCs/>
          <w:szCs w:val="20"/>
        </w:rPr>
        <w:t>En</w:t>
      </w:r>
      <w:r w:rsidR="00710767" w:rsidRPr="0004724D">
        <w:rPr>
          <w:b/>
          <w:bCs/>
          <w:szCs w:val="20"/>
        </w:rPr>
        <w:t xml:space="preserve"> cas d’avance</w:t>
      </w:r>
      <w:r w:rsidR="008C45FE">
        <w:rPr>
          <w:b/>
          <w:bCs/>
          <w:szCs w:val="20"/>
        </w:rPr>
        <w:t>*</w:t>
      </w:r>
      <w:r w:rsidR="00710767">
        <w:rPr>
          <w:szCs w:val="20"/>
        </w:rPr>
        <w:t xml:space="preserve"> : indication du </w:t>
      </w:r>
      <w:r w:rsidR="00710767" w:rsidRPr="0004724D">
        <w:rPr>
          <w:szCs w:val="20"/>
          <w:u w:val="single"/>
        </w:rPr>
        <w:t>montant de l’avance</w:t>
      </w:r>
      <w:r w:rsidR="00710767">
        <w:rPr>
          <w:szCs w:val="20"/>
        </w:rPr>
        <w:t xml:space="preserve"> versée</w:t>
      </w:r>
      <w:r w:rsidR="009C2117">
        <w:rPr>
          <w:szCs w:val="20"/>
        </w:rPr>
        <w:t>,</w:t>
      </w:r>
      <w:r w:rsidR="00710767">
        <w:rPr>
          <w:szCs w:val="20"/>
        </w:rPr>
        <w:t xml:space="preserve"> </w:t>
      </w:r>
      <w:r w:rsidR="00710767" w:rsidRPr="0004724D">
        <w:rPr>
          <w:szCs w:val="20"/>
          <w:u w:val="single"/>
        </w:rPr>
        <w:t>après</w:t>
      </w:r>
      <w:r w:rsidR="00710767" w:rsidRPr="009C2117">
        <w:rPr>
          <w:szCs w:val="20"/>
        </w:rPr>
        <w:t xml:space="preserve"> le </w:t>
      </w:r>
      <w:r w:rsidR="00710767" w:rsidRPr="003B2773">
        <w:rPr>
          <w:szCs w:val="20"/>
          <w:u w:val="single"/>
        </w:rPr>
        <w:t>montant total TTC</w:t>
      </w:r>
      <w:r w:rsidR="009C2117">
        <w:rPr>
          <w:b/>
          <w:bCs/>
          <w:szCs w:val="20"/>
          <w:u w:val="single"/>
        </w:rPr>
        <w:t xml:space="preserve"> </w:t>
      </w:r>
      <w:r w:rsidR="00710767">
        <w:rPr>
          <w:szCs w:val="20"/>
        </w:rPr>
        <w:t xml:space="preserve">des </w:t>
      </w:r>
      <w:r w:rsidR="00710767" w:rsidRPr="000978CE">
        <w:rPr>
          <w:szCs w:val="20"/>
        </w:rPr>
        <w:t>dépenses réalisées</w:t>
      </w:r>
      <w:r w:rsidR="00C1762B">
        <w:rPr>
          <w:szCs w:val="20"/>
        </w:rPr>
        <w:t xml:space="preserve"> susvisé</w:t>
      </w:r>
      <w:r w:rsidR="00A65980">
        <w:rPr>
          <w:szCs w:val="20"/>
        </w:rPr>
        <w:t>, puis</w:t>
      </w:r>
      <w:r w:rsidR="00710767" w:rsidRPr="0004724D">
        <w:rPr>
          <w:szCs w:val="20"/>
        </w:rPr>
        <w:t xml:space="preserve"> </w:t>
      </w:r>
      <w:r w:rsidR="0004724D" w:rsidRPr="00A65980">
        <w:rPr>
          <w:szCs w:val="20"/>
          <w:u w:val="single"/>
        </w:rPr>
        <w:t>indication du</w:t>
      </w:r>
      <w:r w:rsidR="00710767" w:rsidRPr="00A65980">
        <w:rPr>
          <w:szCs w:val="20"/>
          <w:u w:val="single"/>
        </w:rPr>
        <w:t xml:space="preserve"> </w:t>
      </w:r>
      <w:r w:rsidR="00710767" w:rsidRPr="0004724D">
        <w:rPr>
          <w:szCs w:val="20"/>
          <w:u w:val="single"/>
        </w:rPr>
        <w:t xml:space="preserve">montant total </w:t>
      </w:r>
      <w:r w:rsidR="00756E80">
        <w:rPr>
          <w:szCs w:val="20"/>
          <w:u w:val="single"/>
        </w:rPr>
        <w:t xml:space="preserve">TTC </w:t>
      </w:r>
      <w:r w:rsidR="0004724D" w:rsidRPr="0004724D">
        <w:rPr>
          <w:szCs w:val="20"/>
          <w:u w:val="single"/>
        </w:rPr>
        <w:t xml:space="preserve">restant </w:t>
      </w:r>
      <w:r w:rsidR="00710767" w:rsidRPr="0004724D">
        <w:rPr>
          <w:szCs w:val="20"/>
          <w:u w:val="single"/>
        </w:rPr>
        <w:t>à payer</w:t>
      </w:r>
      <w:r w:rsidR="00A65980" w:rsidRPr="00A65980">
        <w:rPr>
          <w:szCs w:val="20"/>
        </w:rPr>
        <w:t xml:space="preserve"> </w:t>
      </w:r>
    </w:p>
    <w:p w14:paraId="06C34BB7" w14:textId="2FA3592F" w:rsidR="00C550F3" w:rsidRDefault="006F6E2B" w:rsidP="000978CE">
      <w:pPr>
        <w:pStyle w:val="Paragraphedeliste"/>
        <w:numPr>
          <w:ilvl w:val="0"/>
          <w:numId w:val="43"/>
        </w:numPr>
        <w:spacing w:line="276" w:lineRule="auto"/>
        <w:ind w:right="-20"/>
        <w:rPr>
          <w:szCs w:val="20"/>
        </w:rPr>
      </w:pPr>
      <w:r w:rsidRPr="0004724D">
        <w:rPr>
          <w:b/>
          <w:bCs/>
          <w:szCs w:val="20"/>
        </w:rPr>
        <w:t>En</w:t>
      </w:r>
      <w:r w:rsidR="000978CE" w:rsidRPr="0004724D">
        <w:rPr>
          <w:b/>
          <w:bCs/>
          <w:szCs w:val="20"/>
        </w:rPr>
        <w:t xml:space="preserve"> cas de sous-traitance</w:t>
      </w:r>
      <w:r w:rsidR="0004724D">
        <w:rPr>
          <w:b/>
          <w:bCs/>
          <w:szCs w:val="20"/>
        </w:rPr>
        <w:t xml:space="preserve"> (ou co-</w:t>
      </w:r>
      <w:r>
        <w:rPr>
          <w:b/>
          <w:bCs/>
          <w:szCs w:val="20"/>
        </w:rPr>
        <w:t>traitance) *</w:t>
      </w:r>
      <w:r w:rsidR="000978CE">
        <w:rPr>
          <w:szCs w:val="20"/>
        </w:rPr>
        <w:t xml:space="preserve"> : </w:t>
      </w:r>
      <w:r w:rsidR="009E0226" w:rsidRPr="003B2773">
        <w:rPr>
          <w:szCs w:val="20"/>
        </w:rPr>
        <w:t>indication du</w:t>
      </w:r>
      <w:r w:rsidR="009E0226" w:rsidRPr="00756E80">
        <w:rPr>
          <w:szCs w:val="20"/>
          <w:u w:val="single"/>
        </w:rPr>
        <w:t xml:space="preserve"> montant</w:t>
      </w:r>
      <w:r w:rsidR="009E0226" w:rsidRPr="003B2773">
        <w:rPr>
          <w:szCs w:val="20"/>
          <w:u w:val="single"/>
        </w:rPr>
        <w:t xml:space="preserve"> versé par l’ADEME </w:t>
      </w:r>
      <w:r w:rsidR="009E0226">
        <w:rPr>
          <w:szCs w:val="20"/>
        </w:rPr>
        <w:t>au sous-traitant</w:t>
      </w:r>
      <w:r w:rsidR="0004724D">
        <w:rPr>
          <w:szCs w:val="20"/>
        </w:rPr>
        <w:t xml:space="preserve"> (ou co-traitant)</w:t>
      </w:r>
      <w:r w:rsidR="009E0226">
        <w:rPr>
          <w:szCs w:val="20"/>
        </w:rPr>
        <w:t>,</w:t>
      </w:r>
      <w:r w:rsidR="00C550F3">
        <w:rPr>
          <w:szCs w:val="20"/>
        </w:rPr>
        <w:t xml:space="preserve"> puis</w:t>
      </w:r>
      <w:r w:rsidR="00C550F3" w:rsidRPr="0004724D">
        <w:rPr>
          <w:szCs w:val="20"/>
        </w:rPr>
        <w:t xml:space="preserve"> </w:t>
      </w:r>
      <w:r w:rsidR="00C550F3" w:rsidRPr="003B2773">
        <w:rPr>
          <w:szCs w:val="20"/>
        </w:rPr>
        <w:t>indication du</w:t>
      </w:r>
      <w:r w:rsidR="00C550F3" w:rsidRPr="00A65980">
        <w:rPr>
          <w:szCs w:val="20"/>
          <w:u w:val="single"/>
        </w:rPr>
        <w:t xml:space="preserve"> </w:t>
      </w:r>
      <w:r w:rsidR="00C550F3" w:rsidRPr="0004724D">
        <w:rPr>
          <w:szCs w:val="20"/>
          <w:u w:val="single"/>
        </w:rPr>
        <w:t xml:space="preserve">montant total </w:t>
      </w:r>
      <w:r w:rsidR="00C550F3">
        <w:rPr>
          <w:szCs w:val="20"/>
          <w:u w:val="single"/>
        </w:rPr>
        <w:t xml:space="preserve">TTC </w:t>
      </w:r>
      <w:r w:rsidR="00C550F3" w:rsidRPr="0004724D">
        <w:rPr>
          <w:szCs w:val="20"/>
          <w:u w:val="single"/>
        </w:rPr>
        <w:t>restant à payer</w:t>
      </w:r>
      <w:r w:rsidR="00C550F3" w:rsidRPr="00A65980">
        <w:rPr>
          <w:szCs w:val="20"/>
        </w:rPr>
        <w:t xml:space="preserve"> </w:t>
      </w:r>
    </w:p>
    <w:p w14:paraId="233166C2" w14:textId="441E9AE7" w:rsidR="000978CE" w:rsidRPr="000978CE" w:rsidRDefault="009E0226" w:rsidP="00C550F3">
      <w:pPr>
        <w:pStyle w:val="Paragraphedeliste"/>
        <w:numPr>
          <w:ilvl w:val="1"/>
          <w:numId w:val="43"/>
        </w:numPr>
        <w:spacing w:line="276" w:lineRule="auto"/>
        <w:ind w:right="-20"/>
        <w:rPr>
          <w:szCs w:val="20"/>
        </w:rPr>
      </w:pPr>
      <w:r>
        <w:rPr>
          <w:szCs w:val="20"/>
        </w:rPr>
        <w:t xml:space="preserve"> </w:t>
      </w:r>
      <w:r w:rsidR="006F6E2B">
        <w:rPr>
          <w:szCs w:val="20"/>
        </w:rPr>
        <w:t>Et</w:t>
      </w:r>
      <w:r>
        <w:rPr>
          <w:szCs w:val="20"/>
        </w:rPr>
        <w:t xml:space="preserve"> </w:t>
      </w:r>
      <w:r w:rsidRPr="00756E80">
        <w:rPr>
          <w:b/>
          <w:bCs/>
          <w:szCs w:val="20"/>
        </w:rPr>
        <w:t>si autoliquidation</w:t>
      </w:r>
      <w:r w:rsidR="008C45FE">
        <w:rPr>
          <w:b/>
          <w:bCs/>
          <w:szCs w:val="20"/>
        </w:rPr>
        <w:t>*</w:t>
      </w:r>
      <w:r>
        <w:rPr>
          <w:szCs w:val="20"/>
        </w:rPr>
        <w:t>,</w:t>
      </w:r>
      <w:r w:rsidR="0004724D">
        <w:rPr>
          <w:szCs w:val="20"/>
        </w:rPr>
        <w:t xml:space="preserve"> </w:t>
      </w:r>
      <w:r w:rsidR="0004724D" w:rsidRPr="00756E80">
        <w:rPr>
          <w:szCs w:val="20"/>
          <w:u w:val="single"/>
        </w:rPr>
        <w:t>indication du</w:t>
      </w:r>
      <w:r w:rsidRPr="00756E80">
        <w:rPr>
          <w:szCs w:val="20"/>
          <w:u w:val="single"/>
        </w:rPr>
        <w:t xml:space="preserve">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 xml:space="preserve">montant total </w:t>
      </w:r>
      <w:r w:rsidR="0004724D" w:rsidRPr="003B2773">
        <w:rPr>
          <w:szCs w:val="20"/>
          <w:u w:val="single"/>
        </w:rPr>
        <w:t>TTC</w:t>
      </w:r>
      <w:r w:rsidR="0004724D">
        <w:rPr>
          <w:szCs w:val="20"/>
        </w:rPr>
        <w:t xml:space="preserve"> des dépenses réalisées</w:t>
      </w:r>
      <w:r w:rsidR="003B2773">
        <w:rPr>
          <w:szCs w:val="20"/>
        </w:rPr>
        <w:t xml:space="preserve"> susvisé</w:t>
      </w:r>
      <w:r w:rsidR="00C550F3">
        <w:rPr>
          <w:szCs w:val="20"/>
        </w:rPr>
        <w:t>, puis</w:t>
      </w:r>
      <w:r w:rsidR="00E418BB">
        <w:rPr>
          <w:szCs w:val="20"/>
        </w:rPr>
        <w:t xml:space="preserve"> indication du</w:t>
      </w:r>
      <w:r w:rsidR="00E418BB" w:rsidRPr="0004724D">
        <w:rPr>
          <w:szCs w:val="20"/>
        </w:rPr>
        <w:t xml:space="preserve"> </w:t>
      </w:r>
      <w:r w:rsidR="00E418BB" w:rsidRPr="0004724D">
        <w:rPr>
          <w:szCs w:val="20"/>
          <w:u w:val="single"/>
        </w:rPr>
        <w:t>montant total</w:t>
      </w:r>
      <w:r w:rsidR="00756E80">
        <w:rPr>
          <w:szCs w:val="20"/>
          <w:u w:val="single"/>
        </w:rPr>
        <w:t xml:space="preserve"> TTC</w:t>
      </w:r>
      <w:r w:rsidR="00E418BB" w:rsidRPr="0004724D">
        <w:rPr>
          <w:szCs w:val="20"/>
          <w:u w:val="single"/>
        </w:rPr>
        <w:t xml:space="preserve"> restant à payer</w:t>
      </w:r>
      <w:r w:rsidR="00C550F3">
        <w:rPr>
          <w:szCs w:val="20"/>
          <w:u w:val="single"/>
        </w:rPr>
        <w:t xml:space="preserve"> </w:t>
      </w:r>
      <w:r w:rsidR="00C550F3" w:rsidRPr="00A65980">
        <w:rPr>
          <w:szCs w:val="20"/>
        </w:rPr>
        <w:t>()</w:t>
      </w:r>
    </w:p>
    <w:p w14:paraId="643C7666" w14:textId="235091D4" w:rsidR="0004724D" w:rsidRDefault="0004724D" w:rsidP="00E54822">
      <w:pPr>
        <w:spacing w:line="276" w:lineRule="auto"/>
        <w:ind w:right="-20"/>
        <w:rPr>
          <w:szCs w:val="20"/>
        </w:rPr>
      </w:pPr>
    </w:p>
    <w:p w14:paraId="64F74675" w14:textId="564B1A69" w:rsidR="008C45FE" w:rsidRDefault="00B8776D" w:rsidP="008C45FE">
      <w:pPr>
        <w:spacing w:line="276" w:lineRule="auto"/>
        <w:ind w:left="1418" w:right="-20"/>
        <w:rPr>
          <w:szCs w:val="20"/>
        </w:rPr>
      </w:pPr>
      <w:r>
        <w:rPr>
          <w:szCs w:val="20"/>
        </w:rPr>
        <w:t xml:space="preserve">*Obligation de respecter, sur la facture, </w:t>
      </w:r>
      <w:r w:rsidRPr="00A65980">
        <w:rPr>
          <w:szCs w:val="20"/>
        </w:rPr>
        <w:t xml:space="preserve">la mention </w:t>
      </w:r>
      <w:r>
        <w:rPr>
          <w:szCs w:val="20"/>
        </w:rPr>
        <w:t xml:space="preserve">et l’ordre </w:t>
      </w:r>
      <w:r w:rsidRPr="00A65980">
        <w:rPr>
          <w:szCs w:val="20"/>
        </w:rPr>
        <w:t>des montants</w:t>
      </w:r>
      <w:r>
        <w:rPr>
          <w:szCs w:val="20"/>
        </w:rP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Pr="00657541" w:rsidRDefault="00E54822" w:rsidP="00E54822">
      <w:pPr>
        <w:spacing w:line="276" w:lineRule="auto"/>
        <w:ind w:right="-20"/>
        <w:rPr>
          <w:szCs w:val="20"/>
        </w:rPr>
      </w:pPr>
      <w:r>
        <w:rPr>
          <w:szCs w:val="20"/>
        </w:rPr>
        <w:t>Pour le dépôt des factures électroniques sur le portail « CHORUS Pro », les mentions à saisir sont les suivantes :</w:t>
      </w:r>
    </w:p>
    <w:p w14:paraId="7F4262FC" w14:textId="695F62DA" w:rsidR="008730C8" w:rsidRPr="00657541" w:rsidRDefault="000554A7" w:rsidP="0020222A">
      <w:pPr>
        <w:keepNext/>
        <w:keepLines/>
        <w:numPr>
          <w:ilvl w:val="0"/>
          <w:numId w:val="20"/>
        </w:numPr>
        <w:pBdr>
          <w:top w:val="single" w:sz="4" w:space="1" w:color="auto"/>
          <w:left w:val="single" w:sz="4" w:space="4" w:color="auto"/>
          <w:bottom w:val="single" w:sz="4" w:space="1" w:color="auto"/>
          <w:right w:val="single" w:sz="4" w:space="4" w:color="auto"/>
        </w:pBdr>
        <w:spacing w:line="276" w:lineRule="auto"/>
        <w:ind w:right="-23" w:firstLine="0"/>
        <w:rPr>
          <w:szCs w:val="20"/>
        </w:rPr>
      </w:pPr>
      <w:r w:rsidRPr="00657541">
        <w:rPr>
          <w:szCs w:val="20"/>
        </w:rPr>
        <w:t>Le</w:t>
      </w:r>
      <w:r w:rsidR="008730C8" w:rsidRPr="00657541">
        <w:rPr>
          <w:szCs w:val="20"/>
        </w:rPr>
        <w:t xml:space="preserve"> numéro de Siret 385 290 309 00454, qui identifiera l’ADEME en tant que destinataire de la facture</w:t>
      </w:r>
    </w:p>
    <w:p w14:paraId="30DC4E2A" w14:textId="047ECC52" w:rsidR="008730C8" w:rsidRPr="00657541" w:rsidRDefault="000554A7"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r w:rsidRPr="00657541">
        <w:rPr>
          <w:szCs w:val="20"/>
        </w:rPr>
        <w:t>Le</w:t>
      </w:r>
      <w:r w:rsidR="008730C8" w:rsidRPr="00657541">
        <w:rPr>
          <w:szCs w:val="20"/>
        </w:rPr>
        <w:t xml:space="preserve"> code service : </w:t>
      </w:r>
      <w:r w:rsidR="00327A0E">
        <w:rPr>
          <w:szCs w:val="20"/>
        </w:rPr>
        <w:t>72</w:t>
      </w:r>
    </w:p>
    <w:p w14:paraId="0EAF7B66" w14:textId="65486B34" w:rsidR="008730C8" w:rsidRPr="00657541" w:rsidRDefault="000554A7"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r w:rsidRPr="00657541">
        <w:rPr>
          <w:szCs w:val="20"/>
        </w:rPr>
        <w:t>Et</w:t>
      </w:r>
      <w:r w:rsidR="008730C8" w:rsidRPr="00657541">
        <w:rPr>
          <w:szCs w:val="20"/>
        </w:rPr>
        <w:t xml:space="preserve"> le numéro d’engagement : ……</w:t>
      </w:r>
      <w:proofErr w:type="gramStart"/>
      <w:r w:rsidR="008730C8" w:rsidRPr="00657541">
        <w:rPr>
          <w:szCs w:val="20"/>
        </w:rPr>
        <w:t>…</w:t>
      </w:r>
      <w:r w:rsidR="00F13B68">
        <w:rPr>
          <w:szCs w:val="20"/>
        </w:rPr>
        <w:t>….</w:t>
      </w:r>
      <w:proofErr w:type="gramEnd"/>
      <w:r w:rsidR="00F13B68">
        <w:rPr>
          <w:szCs w:val="20"/>
        </w:rPr>
        <w:t>.</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8730C8">
      <w:pPr>
        <w:tabs>
          <w:tab w:val="left" w:pos="580"/>
          <w:tab w:val="right" w:pos="8920"/>
        </w:tabs>
        <w:spacing w:line="276" w:lineRule="auto"/>
        <w:ind w:right="-20"/>
        <w:rPr>
          <w:rFonts w:cs="Arial"/>
          <w:szCs w:val="20"/>
        </w:rPr>
      </w:pPr>
    </w:p>
    <w:p w14:paraId="1A451A88" w14:textId="515CCC5F"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 xml:space="preserve">La dépense afférente sera mandatée et liquidée par le Président de l’ADEME. Le mandatement et le paiement des versements </w:t>
      </w:r>
      <w:r w:rsidR="00AF5623" w:rsidRPr="00657541">
        <w:rPr>
          <w:rFonts w:cs="Arial"/>
          <w:szCs w:val="20"/>
        </w:rPr>
        <w:t>tels que prévus à l'article</w:t>
      </w:r>
      <w:r w:rsidR="007C4C56">
        <w:rPr>
          <w:rFonts w:cs="Arial"/>
          <w:szCs w:val="20"/>
        </w:rPr>
        <w:t xml:space="preserve"> 7.2</w:t>
      </w:r>
      <w:r w:rsidRPr="00657541">
        <w:rPr>
          <w:rFonts w:cs="Arial"/>
          <w:szCs w:val="20"/>
        </w:rPr>
        <w:t xml:space="preserve"> ci-dessus, devront intervenir dans</w:t>
      </w:r>
      <w:r w:rsidRPr="00657541">
        <w:rPr>
          <w:rFonts w:cs="Arial"/>
          <w:color w:val="FF0000"/>
          <w:szCs w:val="20"/>
        </w:rPr>
        <w:t xml:space="preserve"> </w:t>
      </w:r>
      <w:r w:rsidRPr="00657541">
        <w:rPr>
          <w:rFonts w:cs="Arial"/>
          <w:szCs w:val="20"/>
        </w:rPr>
        <w:t>un délai de soixante jours, comptés à partir de la date de réception par l'ADEME de la facture du Titulaire</w:t>
      </w:r>
      <w:r w:rsidRPr="00657541">
        <w:rPr>
          <w:rFonts w:cs="Arial"/>
          <w:position w:val="6"/>
          <w:sz w:val="18"/>
          <w:szCs w:val="20"/>
        </w:rPr>
        <w:footnoteReference w:id="3"/>
      </w:r>
      <w:r w:rsidRPr="00657541">
        <w:rPr>
          <w:rFonts w:cs="Arial"/>
          <w:szCs w:val="20"/>
        </w:rPr>
        <w:t>, sous réserve de la constatation de la conformité des prestations facturées.</w:t>
      </w:r>
    </w:p>
    <w:p w14:paraId="6CDD1865" w14:textId="77777777" w:rsidR="008730C8" w:rsidRPr="00657541" w:rsidRDefault="008730C8" w:rsidP="008730C8">
      <w:pPr>
        <w:spacing w:line="276" w:lineRule="auto"/>
        <w:ind w:right="-20"/>
        <w:rPr>
          <w:rFonts w:cs="Arial"/>
          <w:szCs w:val="20"/>
        </w:rPr>
      </w:pPr>
      <w:r w:rsidRPr="00657541">
        <w:rPr>
          <w:rFonts w:cs="Arial"/>
          <w:szCs w:val="20"/>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8730C8">
      <w:pPr>
        <w:spacing w:line="276" w:lineRule="auto"/>
        <w:ind w:right="-20"/>
        <w:rPr>
          <w:rFonts w:cs="Arial"/>
          <w:szCs w:val="20"/>
        </w:rPr>
      </w:pPr>
    </w:p>
    <w:p w14:paraId="3D6FF8C4" w14:textId="77777777" w:rsidR="008730C8" w:rsidRPr="00657541" w:rsidRDefault="008730C8" w:rsidP="008730C8">
      <w:pPr>
        <w:spacing w:line="276" w:lineRule="auto"/>
        <w:ind w:right="-20"/>
        <w:rPr>
          <w:rFonts w:cs="Arial"/>
          <w:szCs w:val="20"/>
        </w:rPr>
      </w:pPr>
      <w:r w:rsidRPr="00657541">
        <w:rPr>
          <w:rFonts w:cs="Arial"/>
          <w:szCs w:val="20"/>
        </w:rPr>
        <w:t>Le comptable assignataire de la dépense sera l'Agent Comptable de l'ADEME.</w:t>
      </w:r>
    </w:p>
    <w:p w14:paraId="0BA73CAA" w14:textId="77777777" w:rsidR="008730C8" w:rsidRPr="00657541" w:rsidRDefault="008730C8" w:rsidP="008730C8">
      <w:pPr>
        <w:spacing w:line="276" w:lineRule="auto"/>
        <w:ind w:right="-20"/>
        <w:rPr>
          <w:rFonts w:cs="Arial"/>
          <w:szCs w:val="20"/>
        </w:rPr>
      </w:pPr>
    </w:p>
    <w:p w14:paraId="29CF07D9"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Le mode de règlement adopté est le virement bancaire.</w:t>
      </w: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A04B94">
      <w:pPr>
        <w:pStyle w:val="Style2"/>
      </w:pPr>
      <w:r w:rsidRPr="00657541">
        <w:t>Retard de versement</w:t>
      </w:r>
    </w:p>
    <w:p w14:paraId="7A98F9A2" w14:textId="77777777" w:rsidR="008730C8" w:rsidRPr="00E34D49" w:rsidRDefault="008730C8" w:rsidP="00E34D49">
      <w:pPr>
        <w:tabs>
          <w:tab w:val="left" w:pos="580"/>
          <w:tab w:val="right" w:pos="8920"/>
        </w:tabs>
        <w:spacing w:line="276" w:lineRule="auto"/>
        <w:ind w:right="-20"/>
        <w:rPr>
          <w:rFonts w:cs="Arial"/>
          <w:szCs w:val="20"/>
        </w:rPr>
      </w:pPr>
    </w:p>
    <w:p w14:paraId="59ADB84E" w14:textId="77777777" w:rsidR="008730C8" w:rsidRDefault="008730C8" w:rsidP="00E34D49">
      <w:pPr>
        <w:tabs>
          <w:tab w:val="left" w:pos="580"/>
          <w:tab w:val="right" w:pos="8920"/>
        </w:tabs>
        <w:spacing w:line="276" w:lineRule="auto"/>
        <w:ind w:right="-20"/>
        <w:rPr>
          <w:rFonts w:cs="Arial"/>
          <w:szCs w:val="20"/>
        </w:rPr>
      </w:pPr>
      <w:r w:rsidRPr="00E34D49">
        <w:rPr>
          <w:rFonts w:cs="Arial"/>
          <w:szCs w:val="20"/>
        </w:rPr>
        <w:lastRenderedPageBreak/>
        <w:t>Si, du fait de l'ADEME, le paiement se trouvait différé de plus de soixante (60) jours à compter de la date de réception de la facture, l’ADEME s’obligera au paiement des intérêts moratoires au taux légal en vigueur.</w:t>
      </w:r>
    </w:p>
    <w:p w14:paraId="5639F351" w14:textId="77777777" w:rsidR="00F13B68" w:rsidRPr="00E34D49" w:rsidRDefault="00F13B68" w:rsidP="00E34D49">
      <w:pPr>
        <w:tabs>
          <w:tab w:val="left" w:pos="580"/>
          <w:tab w:val="right" w:pos="8920"/>
        </w:tabs>
        <w:spacing w:line="276" w:lineRule="auto"/>
        <w:ind w:right="-20"/>
        <w:rPr>
          <w:rFonts w:cs="Arial"/>
          <w:szCs w:val="20"/>
        </w:rPr>
      </w:pPr>
    </w:p>
    <w:p w14:paraId="426597A0" w14:textId="584741E4" w:rsidR="008730C8" w:rsidRPr="00657541" w:rsidRDefault="008730C8" w:rsidP="00546F6D">
      <w:pPr>
        <w:pStyle w:val="Style2"/>
      </w:pPr>
      <w:r w:rsidRPr="00657541">
        <w:t xml:space="preserve"> Nantissement et cession de créances</w:t>
      </w:r>
    </w:p>
    <w:p w14:paraId="4E76B7E1" w14:textId="77777777" w:rsidR="008730C8" w:rsidRPr="00657541" w:rsidRDefault="008730C8" w:rsidP="008730C8">
      <w:pPr>
        <w:ind w:left="709" w:right="-20" w:hanging="284"/>
        <w:rPr>
          <w:color w:val="000000"/>
          <w:szCs w:val="20"/>
        </w:rPr>
      </w:pPr>
    </w:p>
    <w:p w14:paraId="3B791C03" w14:textId="77777777" w:rsidR="008730C8" w:rsidRPr="00657541" w:rsidRDefault="008730C8" w:rsidP="008730C8">
      <w:pPr>
        <w:ind w:right="-20"/>
        <w:rPr>
          <w:szCs w:val="20"/>
        </w:rPr>
      </w:pPr>
      <w:r w:rsidRPr="00657541">
        <w:rPr>
          <w:szCs w:val="20"/>
        </w:rPr>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8730C8">
      <w:pPr>
        <w:ind w:right="-20"/>
        <w:jc w:val="center"/>
        <w:rPr>
          <w:szCs w:val="20"/>
        </w:rPr>
      </w:pPr>
      <w:r w:rsidRPr="00657541">
        <w:rPr>
          <w:szCs w:val="20"/>
        </w:rPr>
        <w:t>ADEME - AGENT COMPTABLE</w:t>
      </w:r>
    </w:p>
    <w:p w14:paraId="06C2A444" w14:textId="77777777" w:rsidR="008730C8" w:rsidRPr="00657541" w:rsidRDefault="008730C8" w:rsidP="008730C8">
      <w:pPr>
        <w:ind w:right="-20"/>
        <w:jc w:val="center"/>
        <w:rPr>
          <w:szCs w:val="20"/>
        </w:rPr>
      </w:pPr>
      <w:r w:rsidRPr="00657541">
        <w:rPr>
          <w:szCs w:val="20"/>
        </w:rPr>
        <w:t>20 avenue du Grésillé- BP 90406 – 49004 Angers Cedex 01</w:t>
      </w:r>
    </w:p>
    <w:p w14:paraId="74246D89" w14:textId="77777777" w:rsidR="008730C8" w:rsidRPr="00657541" w:rsidRDefault="008730C8" w:rsidP="008730C8">
      <w:pPr>
        <w:ind w:right="-20"/>
        <w:jc w:val="center"/>
        <w:rPr>
          <w:szCs w:val="20"/>
        </w:rPr>
      </w:pPr>
    </w:p>
    <w:p w14:paraId="35A74E95" w14:textId="0F44FFFD" w:rsidR="004D0B4B" w:rsidRDefault="008730C8" w:rsidP="008730C8">
      <w:pPr>
        <w:spacing w:line="276" w:lineRule="auto"/>
        <w:ind w:right="-20"/>
        <w:rPr>
          <w:rFonts w:cs="Arial"/>
          <w:szCs w:val="20"/>
        </w:rPr>
      </w:pPr>
      <w:r w:rsidRPr="00657541">
        <w:rPr>
          <w:rFonts w:cs="Arial"/>
          <w:szCs w:val="2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04343994" w14:textId="77777777" w:rsidR="008162D4" w:rsidRDefault="008162D4" w:rsidP="008162D4">
      <w:pPr>
        <w:spacing w:line="276" w:lineRule="auto"/>
        <w:ind w:right="-20"/>
        <w:rPr>
          <w:rFonts w:cs="Arial"/>
          <w:szCs w:val="20"/>
        </w:rPr>
      </w:pPr>
    </w:p>
    <w:p w14:paraId="629185E8" w14:textId="77777777" w:rsidR="008162D4" w:rsidRPr="002B6BB2" w:rsidRDefault="008162D4" w:rsidP="008162D4">
      <w:pPr>
        <w:pStyle w:val="Style2"/>
        <w:ind w:left="644"/>
      </w:pPr>
      <w:r w:rsidRPr="002B6BB2">
        <w:t>Variation dans les prix</w:t>
      </w:r>
    </w:p>
    <w:p w14:paraId="03CAF664" w14:textId="77777777" w:rsidR="008162D4" w:rsidRDefault="008162D4" w:rsidP="008162D4"/>
    <w:p w14:paraId="1C5B1D64" w14:textId="70AAEB2B" w:rsidR="008162D4" w:rsidRDefault="008162D4" w:rsidP="008162D4">
      <w:r>
        <w:t>Compte tenu de la durée prévisionnelle du marché </w:t>
      </w:r>
      <w:r w:rsidRPr="002B6BB2">
        <w:t>:</w:t>
      </w:r>
    </w:p>
    <w:p w14:paraId="6E834E9B" w14:textId="77777777" w:rsidR="008162D4" w:rsidRPr="00F30115" w:rsidRDefault="008162D4" w:rsidP="008162D4">
      <w:pPr>
        <w:rPr>
          <w:sz w:val="10"/>
          <w:szCs w:val="10"/>
        </w:rPr>
      </w:pPr>
    </w:p>
    <w:p w14:paraId="3CAA5280" w14:textId="020592F7" w:rsidR="008162D4" w:rsidRPr="00DA1760" w:rsidRDefault="008162D4" w:rsidP="008162D4">
      <w:pPr>
        <w:pStyle w:val="Paragraphedeliste"/>
        <w:numPr>
          <w:ilvl w:val="0"/>
          <w:numId w:val="43"/>
        </w:numPr>
      </w:pPr>
      <w:r w:rsidRPr="00DA1760">
        <w:t xml:space="preserve">Les prix sont </w:t>
      </w:r>
      <w:r w:rsidR="00DA1760" w:rsidRPr="00DA1760">
        <w:t>révisables</w:t>
      </w:r>
    </w:p>
    <w:p w14:paraId="2F0838D4" w14:textId="77777777" w:rsidR="008162D4" w:rsidRDefault="008162D4" w:rsidP="008162D4">
      <w:pPr>
        <w:pStyle w:val="Paragraphedeliste"/>
        <w:ind w:left="1440"/>
      </w:pPr>
    </w:p>
    <w:p w14:paraId="6978FB93" w14:textId="77777777" w:rsidR="008162D4" w:rsidRDefault="008162D4" w:rsidP="008162D4">
      <w:pPr>
        <w:pStyle w:val="Style3"/>
        <w:ind w:left="644" w:hanging="360"/>
      </w:pPr>
      <w:r>
        <w:t>Mois d’établissement des prix du marché</w:t>
      </w:r>
    </w:p>
    <w:p w14:paraId="61581915" w14:textId="77777777" w:rsidR="008162D4" w:rsidRDefault="008162D4" w:rsidP="008162D4"/>
    <w:p w14:paraId="0BC71CF0" w14:textId="0CEA287F" w:rsidR="008162D4" w:rsidRDefault="008162D4" w:rsidP="008162D4">
      <w:r>
        <w:t xml:space="preserve">Le mois m0 est le mois correspondant à la date de remise de l’offre finale </w:t>
      </w:r>
      <w:r w:rsidRPr="009D773F">
        <w:t>définitive : mois de XXXX</w:t>
      </w:r>
    </w:p>
    <w:p w14:paraId="70ADE2A6" w14:textId="77777777" w:rsidR="008162D4" w:rsidRDefault="008162D4" w:rsidP="008162D4"/>
    <w:p w14:paraId="59DCF4BC" w14:textId="77777777" w:rsidR="008162D4" w:rsidRDefault="008162D4" w:rsidP="008162D4"/>
    <w:p w14:paraId="0CA5C903" w14:textId="77777777" w:rsidR="008162D4" w:rsidRDefault="008162D4" w:rsidP="008162D4">
      <w:pPr>
        <w:pStyle w:val="Style3"/>
        <w:ind w:left="644" w:hanging="360"/>
      </w:pPr>
      <w:r w:rsidRPr="00933E9D">
        <w:t>Index et indices de variation des prix</w:t>
      </w:r>
    </w:p>
    <w:p w14:paraId="4F1D1D1B" w14:textId="77777777" w:rsidR="008162D4" w:rsidRDefault="008162D4" w:rsidP="008162D4">
      <w:pPr>
        <w:pStyle w:val="Style3"/>
        <w:numPr>
          <w:ilvl w:val="0"/>
          <w:numId w:val="0"/>
        </w:numPr>
        <w:ind w:left="644" w:hanging="360"/>
      </w:pPr>
    </w:p>
    <w:p w14:paraId="2AF2644F" w14:textId="77777777" w:rsidR="008162D4" w:rsidRDefault="008162D4" w:rsidP="008162D4">
      <w:r>
        <w:t xml:space="preserve">Les indices / index suivants sont utilisés pour calculer les variations de prix : </w:t>
      </w:r>
    </w:p>
    <w:p w14:paraId="2FFEF9D3" w14:textId="77777777" w:rsidR="008162D4" w:rsidRDefault="008162D4" w:rsidP="008162D4"/>
    <w:p w14:paraId="63C2E64C" w14:textId="77777777" w:rsidR="008162D4" w:rsidRDefault="008162D4" w:rsidP="008162D4">
      <w:pPr>
        <w:pStyle w:val="Paragraphedeliste"/>
        <w:numPr>
          <w:ilvl w:val="0"/>
          <w:numId w:val="29"/>
        </w:numPr>
      </w:pPr>
      <w:r>
        <w:t>L’i</w:t>
      </w:r>
      <w:r w:rsidRPr="003059D9">
        <w:t>nd</w:t>
      </w:r>
      <w:r>
        <w:t>ex ING</w:t>
      </w:r>
      <w:r w:rsidRPr="003059D9">
        <w:t xml:space="preserve"> </w:t>
      </w:r>
      <w:r>
        <w:t xml:space="preserve">soit l’indice </w:t>
      </w:r>
      <w:r w:rsidRPr="003059D9">
        <w:t xml:space="preserve">Base </w:t>
      </w:r>
      <w:r>
        <w:t xml:space="preserve">2010 (Identifiant 001711010) publié par l’INSEE) ; </w:t>
      </w:r>
    </w:p>
    <w:p w14:paraId="4709D8DC" w14:textId="77777777" w:rsidR="008162D4" w:rsidRDefault="008162D4" w:rsidP="008162D4">
      <w:pPr>
        <w:pStyle w:val="Paragraphedeliste"/>
        <w:numPr>
          <w:ilvl w:val="0"/>
          <w:numId w:val="29"/>
        </w:numPr>
      </w:pPr>
      <w:r>
        <w:t>L’index MATP soit l’i</w:t>
      </w:r>
      <w:r w:rsidRPr="00867244">
        <w:t>ndex divers de la construction - MATP - Poste matériel des index travaux publics - Base 2010</w:t>
      </w:r>
      <w:r>
        <w:t xml:space="preserve"> (Identifiant 001711009) publié par l’INSEE ;</w:t>
      </w:r>
    </w:p>
    <w:p w14:paraId="5FD1554C" w14:textId="77777777" w:rsidR="008162D4" w:rsidRPr="00D0529B" w:rsidRDefault="008162D4" w:rsidP="008162D4">
      <w:pPr>
        <w:pStyle w:val="Paragraphedeliste"/>
        <w:numPr>
          <w:ilvl w:val="0"/>
          <w:numId w:val="29"/>
        </w:numPr>
      </w:pPr>
      <w:r w:rsidRPr="00D0529B">
        <w:t>L‘indice CNR REG POR</w:t>
      </w:r>
      <w:r w:rsidRPr="00FB30E6">
        <w:t>TE</w:t>
      </w:r>
      <w:r>
        <w:t>URS (avec gazole) publié par le Comité National Routier (CNR)</w:t>
      </w:r>
    </w:p>
    <w:p w14:paraId="659D1C03" w14:textId="77777777" w:rsidR="008162D4" w:rsidRDefault="008162D4" w:rsidP="008162D4"/>
    <w:p w14:paraId="5748945A" w14:textId="77777777" w:rsidR="008162D4" w:rsidRDefault="008162D4" w:rsidP="008162D4">
      <w:pPr>
        <w:pStyle w:val="Style3"/>
        <w:ind w:left="644" w:hanging="360"/>
      </w:pPr>
      <w:r>
        <w:t>Modalités d’actualisation ou de révision des primes, pénalités et indemnités :</w:t>
      </w:r>
    </w:p>
    <w:p w14:paraId="167024CD" w14:textId="77777777" w:rsidR="008162D4" w:rsidRDefault="008162D4" w:rsidP="008162D4">
      <w:pPr>
        <w:pStyle w:val="Style4"/>
        <w:numPr>
          <w:ilvl w:val="0"/>
          <w:numId w:val="0"/>
        </w:numPr>
        <w:ind w:firstLine="284"/>
      </w:pPr>
    </w:p>
    <w:p w14:paraId="34563276" w14:textId="3339181C" w:rsidR="008162D4" w:rsidRPr="00DA1760" w:rsidRDefault="008162D4" w:rsidP="00DA1760">
      <w:pPr>
        <w:pStyle w:val="Style4"/>
        <w:numPr>
          <w:ilvl w:val="0"/>
          <w:numId w:val="0"/>
        </w:numPr>
        <w:ind w:firstLine="284"/>
        <w:rPr>
          <w:i w:val="0"/>
          <w:iCs/>
          <w:u w:val="none"/>
        </w:rPr>
      </w:pPr>
      <w:r w:rsidRPr="007825A2">
        <w:rPr>
          <w:i w:val="0"/>
          <w:iCs/>
          <w:u w:val="none"/>
        </w:rPr>
        <w:t xml:space="preserve">Sans objet </w:t>
      </w:r>
    </w:p>
    <w:p w14:paraId="69DAB40D" w14:textId="77777777" w:rsidR="008162D4" w:rsidRPr="00593696" w:rsidRDefault="008162D4" w:rsidP="008162D4">
      <w:pPr>
        <w:pStyle w:val="Style4"/>
        <w:numPr>
          <w:ilvl w:val="0"/>
          <w:numId w:val="0"/>
        </w:numPr>
        <w:ind w:left="1440"/>
      </w:pPr>
    </w:p>
    <w:p w14:paraId="063A591A" w14:textId="77777777" w:rsidR="008162D4" w:rsidRDefault="008162D4" w:rsidP="008162D4">
      <w:pPr>
        <w:pStyle w:val="Style3"/>
        <w:ind w:left="644" w:hanging="360"/>
      </w:pPr>
      <w:r>
        <w:t>Actualisation ou révision provisoire :</w:t>
      </w:r>
    </w:p>
    <w:p w14:paraId="0778F006" w14:textId="77777777" w:rsidR="008162D4" w:rsidRDefault="008162D4" w:rsidP="008162D4">
      <w:pPr>
        <w:pStyle w:val="Style3"/>
        <w:numPr>
          <w:ilvl w:val="0"/>
          <w:numId w:val="0"/>
        </w:numPr>
        <w:ind w:left="644" w:hanging="360"/>
      </w:pPr>
    </w:p>
    <w:p w14:paraId="459CC4C9" w14:textId="77777777" w:rsidR="008162D4" w:rsidRPr="002E3D4C" w:rsidRDefault="008162D4" w:rsidP="008162D4">
      <w:pPr>
        <w:pStyle w:val="Style3"/>
        <w:numPr>
          <w:ilvl w:val="0"/>
          <w:numId w:val="0"/>
        </w:numPr>
        <w:ind w:left="644" w:hanging="360"/>
        <w:rPr>
          <w:i w:val="0"/>
          <w:iCs/>
        </w:rPr>
      </w:pPr>
      <w:r w:rsidRPr="002E3D4C">
        <w:rPr>
          <w:i w:val="0"/>
          <w:iCs/>
        </w:rPr>
        <w:t>Sans objet</w:t>
      </w:r>
    </w:p>
    <w:p w14:paraId="013BD4EE" w14:textId="77777777" w:rsidR="00DA1760" w:rsidRDefault="00DA1760" w:rsidP="00DA1760"/>
    <w:p w14:paraId="6F64654E" w14:textId="77777777" w:rsidR="00DA1760" w:rsidRDefault="00DA1760" w:rsidP="00DA1760">
      <w:pPr>
        <w:pStyle w:val="Style3"/>
        <w:ind w:left="644" w:hanging="360"/>
      </w:pPr>
      <w:r>
        <w:t>Modalités de révision des prix</w:t>
      </w:r>
    </w:p>
    <w:p w14:paraId="798F600A" w14:textId="77777777" w:rsidR="00DA1760" w:rsidRDefault="00DA1760" w:rsidP="00DA1760"/>
    <w:p w14:paraId="0C644B02" w14:textId="77777777" w:rsidR="00DA1760" w:rsidRDefault="00DA1760" w:rsidP="00DA1760">
      <w:r>
        <w:t>A l’appui des révisions de prix, le titulaire devra transmettre les calculs détaillés nécessaires à une vérification aisée avec références explicites aux index et indices correspondants.</w:t>
      </w:r>
    </w:p>
    <w:p w14:paraId="7E9E4A70" w14:textId="77777777" w:rsidR="00DA1760" w:rsidRDefault="00DA1760" w:rsidP="00DA1760"/>
    <w:p w14:paraId="67381607" w14:textId="2EA7B35A" w:rsidR="00DA1760" w:rsidRDefault="00DA1760" w:rsidP="00DA1760">
      <w:r>
        <w:t>La révision sera menée au moment du solde et portera sur les dépenses du marché visées par la clause de révision.</w:t>
      </w:r>
    </w:p>
    <w:p w14:paraId="6DB2057F" w14:textId="77777777" w:rsidR="00DA1760" w:rsidRDefault="00DA1760" w:rsidP="00DA1760"/>
    <w:p w14:paraId="6189DC1C" w14:textId="77777777" w:rsidR="00DA1760" w:rsidRDefault="00DA1760" w:rsidP="00DA1760">
      <w:r>
        <w:t>Des coefficients de révision différents sont appliqués selon les natures de prix (forfaitaire / non forfaitaire).</w:t>
      </w:r>
    </w:p>
    <w:p w14:paraId="00CE0B7F" w14:textId="77777777" w:rsidR="00DA1760" w:rsidRDefault="00DA1760" w:rsidP="00DA1760"/>
    <w:p w14:paraId="7B9BBB22" w14:textId="77777777" w:rsidR="00DA1760" w:rsidRDefault="00DA1760" w:rsidP="00DA1760">
      <w:pPr>
        <w:pStyle w:val="Style4"/>
        <w:numPr>
          <w:ilvl w:val="4"/>
          <w:numId w:val="48"/>
        </w:numPr>
      </w:pPr>
      <w:r>
        <w:lastRenderedPageBreak/>
        <w:t>Révision du montant forfaitaire</w:t>
      </w:r>
    </w:p>
    <w:p w14:paraId="206709CE" w14:textId="77777777" w:rsidR="00DA1760" w:rsidRDefault="00DA1760" w:rsidP="00DA1760"/>
    <w:p w14:paraId="2BEFEBFE" w14:textId="77777777" w:rsidR="00DA1760" w:rsidRPr="00C66365" w:rsidRDefault="00DA1760" w:rsidP="00DA1760">
      <w:r w:rsidRPr="00C66365">
        <w:t xml:space="preserve">Une formule multiparamétrique est appliquée pour rendre compte du coefficient </w:t>
      </w:r>
      <w:r>
        <w:t>de révision</w:t>
      </w:r>
      <w:r w:rsidRPr="00C66365">
        <w:t xml:space="preserve"> d</w:t>
      </w:r>
      <w:r>
        <w:t>e l’ensemble du</w:t>
      </w:r>
      <w:r w:rsidRPr="00C66365">
        <w:t xml:space="preserve"> montant forfaitaire :</w:t>
      </w:r>
    </w:p>
    <w:p w14:paraId="2E3D460B" w14:textId="77777777" w:rsidR="00DA1760" w:rsidRDefault="00DA1760" w:rsidP="00DA1760"/>
    <w:p w14:paraId="7FB4D481" w14:textId="77777777" w:rsidR="00DA1760" w:rsidRDefault="00DA1760" w:rsidP="00DA176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F</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57496820" w14:textId="77777777" w:rsidR="00DA1760" w:rsidRDefault="00DA1760" w:rsidP="00DA1760"/>
    <w:p w14:paraId="362C78DB" w14:textId="77777777" w:rsidR="00DA1760" w:rsidRDefault="00DA1760" w:rsidP="00DA1760">
      <w:r>
        <w:t>Avec :</w:t>
      </w:r>
    </w:p>
    <w:p w14:paraId="63252C3E" w14:textId="77777777" w:rsidR="00DA1760" w:rsidRDefault="00DA1760" w:rsidP="00DA1760"/>
    <w:p w14:paraId="241F39B1" w14:textId="33C45B55" w:rsidR="00DA1760" w:rsidRDefault="00DA1760" w:rsidP="00DA1760">
      <w:pPr>
        <w:pStyle w:val="Paragraphedeliste"/>
        <w:numPr>
          <w:ilvl w:val="0"/>
          <w:numId w:val="29"/>
        </w:numPr>
      </w:pPr>
      <w:r w:rsidRPr="001D3DCB">
        <w:t>ING 0 : L’ind</w:t>
      </w:r>
      <w:r>
        <w:t>ex</w:t>
      </w:r>
      <w:r w:rsidRPr="001D3DCB">
        <w:t xml:space="preserve"> ING correspondant au mois </w:t>
      </w:r>
      <w:r>
        <w:t>m0 (date de remise de l’offre définitive)</w:t>
      </w:r>
    </w:p>
    <w:p w14:paraId="5CF4F5BE" w14:textId="77777777" w:rsidR="00DA1760" w:rsidRDefault="00DA1760" w:rsidP="00DA1760">
      <w:pPr>
        <w:pStyle w:val="Paragraphedeliste"/>
        <w:numPr>
          <w:ilvl w:val="0"/>
          <w:numId w:val="29"/>
        </w:numPr>
      </w:pPr>
      <w:r>
        <w:t>MATP</w:t>
      </w:r>
      <w:r w:rsidRPr="001D3DCB">
        <w:t xml:space="preserve"> 0 : L’ind</w:t>
      </w:r>
      <w:r>
        <w:t>ex</w:t>
      </w:r>
      <w:r w:rsidRPr="001D3DCB">
        <w:t xml:space="preserve"> </w:t>
      </w:r>
      <w:r>
        <w:t>MATP</w:t>
      </w:r>
      <w:r w:rsidRPr="001D3DCB">
        <w:t xml:space="preserve"> correspondant au mois </w:t>
      </w:r>
      <w:r>
        <w:t>m0 (date de remise de l’offre définitive.</w:t>
      </w:r>
    </w:p>
    <w:p w14:paraId="3C846DF0" w14:textId="77777777" w:rsidR="00DA1760" w:rsidRDefault="00DA1760" w:rsidP="00DA1760">
      <w:r>
        <w:t>Et</w:t>
      </w:r>
    </w:p>
    <w:p w14:paraId="3F7A69F4" w14:textId="3DB994DD" w:rsidR="00DA1760" w:rsidRDefault="00DA1760" w:rsidP="00DA1760">
      <w:pPr>
        <w:pStyle w:val="Paragraphedeliste"/>
        <w:numPr>
          <w:ilvl w:val="0"/>
          <w:numId w:val="29"/>
        </w:numPr>
      </w:pPr>
      <w:r w:rsidRPr="001D3DCB">
        <w:t xml:space="preserve">ING </w:t>
      </w:r>
      <w:r>
        <w:t>m</w:t>
      </w:r>
      <w:r w:rsidRPr="001D3DCB">
        <w:t> : L</w:t>
      </w:r>
      <w:r>
        <w:t xml:space="preserve">e dernier </w:t>
      </w:r>
      <w:r w:rsidRPr="001D3DCB">
        <w:t>ind</w:t>
      </w:r>
      <w:r>
        <w:t>ex</w:t>
      </w:r>
      <w:r w:rsidRPr="001D3DCB">
        <w:t xml:space="preserve"> ING </w:t>
      </w:r>
      <w:r>
        <w:t xml:space="preserve">publié par l’INSEE à date de la réception du </w:t>
      </w:r>
      <w:r w:rsidRPr="00CC1192">
        <w:t>rapport final d’exécution définitif</w:t>
      </w:r>
      <w:r>
        <w:t>.</w:t>
      </w:r>
    </w:p>
    <w:p w14:paraId="563F8058" w14:textId="4F5A52D2" w:rsidR="00DA1760" w:rsidRPr="00C15D06" w:rsidRDefault="00DA1760" w:rsidP="00DA1760">
      <w:pPr>
        <w:pStyle w:val="Paragraphedeliste"/>
        <w:numPr>
          <w:ilvl w:val="0"/>
          <w:numId w:val="29"/>
        </w:numPr>
      </w:pPr>
      <w:r w:rsidRPr="00C15D06">
        <w:t xml:space="preserve">MATP m : Le </w:t>
      </w:r>
      <w:r w:rsidRPr="00DA1760">
        <w:t>dernier index MATP publié par l’INSEE à date de réception du rapport final d’exécution définitif.</w:t>
      </w:r>
    </w:p>
    <w:p w14:paraId="6ADF7588" w14:textId="77777777" w:rsidR="00DA1760" w:rsidRDefault="00DA1760" w:rsidP="00DA1760"/>
    <w:p w14:paraId="19ACD80C" w14:textId="77777777" w:rsidR="00DA1760" w:rsidRDefault="00DA1760" w:rsidP="00DA1760">
      <w:pPr>
        <w:pStyle w:val="Style4"/>
        <w:numPr>
          <w:ilvl w:val="4"/>
          <w:numId w:val="48"/>
        </w:numPr>
      </w:pPr>
      <w:r>
        <w:t>Révision du montant non forfaitaire</w:t>
      </w:r>
    </w:p>
    <w:p w14:paraId="16E8FEBB" w14:textId="77777777" w:rsidR="00DA1760" w:rsidRDefault="00DA1760" w:rsidP="00DA1760"/>
    <w:p w14:paraId="03811285" w14:textId="77777777" w:rsidR="00DA1760" w:rsidRDefault="00DA1760" w:rsidP="00DA1760">
      <w:r>
        <w:t>Le montant non forfaitaire est composé d’un ensemble d’unité de prix dont chacune peut faire l’objet de modalités de variation différentes. Dans ce cadre, différents coefficients de révision spécifiques à chaque rubrique ou unité de prix sont appliqués et présentés :</w:t>
      </w:r>
    </w:p>
    <w:p w14:paraId="09B02FD8" w14:textId="77777777" w:rsidR="00DA1760" w:rsidRDefault="00DA1760" w:rsidP="00DA1760"/>
    <w:p w14:paraId="4728156F" w14:textId="77777777" w:rsidR="00DA1760" w:rsidRDefault="00DA1760" w:rsidP="00DA1760">
      <w:r>
        <w:t xml:space="preserve">Les coefficients de révision présentés ci-après sont applicables. </w:t>
      </w:r>
    </w:p>
    <w:p w14:paraId="67CB245B" w14:textId="77777777" w:rsidR="00DA1760" w:rsidRDefault="00DA1760" w:rsidP="00DA1760"/>
    <w:p w14:paraId="773E9983" w14:textId="7F369C2A" w:rsidR="00DA1760" w:rsidRPr="007C503A" w:rsidRDefault="00BA2ABE" w:rsidP="001F2194">
      <w:pPr>
        <w:pStyle w:val="Style4"/>
        <w:numPr>
          <w:ilvl w:val="0"/>
          <w:numId w:val="0"/>
        </w:numPr>
        <w:ind w:left="1440"/>
      </w:pPr>
      <w:r>
        <w:t xml:space="preserve">b.1 </w:t>
      </w:r>
      <w:r w:rsidR="00DA1760" w:rsidRPr="007C503A">
        <w:t xml:space="preserve">Rubriques </w:t>
      </w:r>
      <w:r w:rsidR="00DA1760">
        <w:t>« Préparation, installation et repli du chantier » ;</w:t>
      </w:r>
      <w:r w:rsidR="00DA1760" w:rsidRPr="007C503A">
        <w:t xml:space="preserve"> « </w:t>
      </w:r>
      <w:r w:rsidR="00DA1760">
        <w:t>Interventions sur les déchets, réservoirs, équipements, sols, caniveaux »</w:t>
      </w:r>
    </w:p>
    <w:p w14:paraId="37942A5B" w14:textId="77777777" w:rsidR="00DA1760" w:rsidRDefault="00DA1760" w:rsidP="00DA1760"/>
    <w:p w14:paraId="4A29B0F6" w14:textId="77777777" w:rsidR="00DA1760" w:rsidRDefault="00DA1760" w:rsidP="00DA1760">
      <w:r>
        <w:t xml:space="preserve">Les lignes de prix des rubriques : </w:t>
      </w:r>
    </w:p>
    <w:p w14:paraId="3C76A748" w14:textId="77777777" w:rsidR="00DA1760" w:rsidRDefault="00DA1760" w:rsidP="00DA1760">
      <w:pPr>
        <w:pStyle w:val="Paragraphedeliste"/>
        <w:numPr>
          <w:ilvl w:val="0"/>
          <w:numId w:val="29"/>
        </w:numPr>
      </w:pPr>
      <w:r>
        <w:t>« </w:t>
      </w:r>
      <w:r w:rsidRPr="00794A70">
        <w:t>Préparation, installation et repli du chantier</w:t>
      </w:r>
      <w:r>
        <w:t xml:space="preserve"> », </w:t>
      </w:r>
    </w:p>
    <w:p w14:paraId="2EFC4DCC" w14:textId="77777777" w:rsidR="00DA1760" w:rsidRDefault="00DA1760" w:rsidP="00DA1760">
      <w:pPr>
        <w:pStyle w:val="Paragraphedeliste"/>
        <w:numPr>
          <w:ilvl w:val="0"/>
          <w:numId w:val="29"/>
        </w:numPr>
      </w:pPr>
      <w:r>
        <w:t>« </w:t>
      </w:r>
      <w:r w:rsidRPr="00794A70">
        <w:t>Intervention sur les déchets : identification, manutention, tri, regroupement et reconditionnement des déchets</w:t>
      </w:r>
      <w:r>
        <w:t xml:space="preserve"> », </w:t>
      </w:r>
    </w:p>
    <w:p w14:paraId="18171618" w14:textId="680C1EB7" w:rsidR="00BA2ABE" w:rsidRDefault="00BA2ABE" w:rsidP="00DA1760">
      <w:pPr>
        <w:pStyle w:val="Paragraphedeliste"/>
        <w:numPr>
          <w:ilvl w:val="0"/>
          <w:numId w:val="29"/>
        </w:numPr>
      </w:pPr>
      <w:r>
        <w:t>« Intervention sur les réservoirs »</w:t>
      </w:r>
    </w:p>
    <w:p w14:paraId="5D6BEFFA" w14:textId="77777777" w:rsidR="00DA1760" w:rsidRDefault="00DA1760" w:rsidP="00DA1760"/>
    <w:p w14:paraId="10E22C94" w14:textId="77777777" w:rsidR="00DA1760" w:rsidRDefault="00DA1760" w:rsidP="00DA1760">
      <w:pPr>
        <w:ind w:firstLine="360"/>
      </w:pPr>
      <w:r>
        <w:t>Sont révisées sur base du coefficient suivant :</w:t>
      </w:r>
    </w:p>
    <w:p w14:paraId="4FD4ECAD" w14:textId="77777777" w:rsidR="00DA1760" w:rsidRDefault="00DA1760" w:rsidP="00DA1760"/>
    <w:p w14:paraId="36888A8E" w14:textId="77777777" w:rsidR="00DA1760" w:rsidRDefault="00DA1760" w:rsidP="00DA176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(intervention déchets)</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2F383E08" w14:textId="77777777" w:rsidR="00DA1760" w:rsidRPr="00965890" w:rsidRDefault="00DA1760" w:rsidP="00DA1760"/>
    <w:p w14:paraId="1BB08795" w14:textId="77777777" w:rsidR="00DA1760" w:rsidRDefault="00DA1760" w:rsidP="00DA1760">
      <w:r>
        <w:t>Avec :</w:t>
      </w:r>
    </w:p>
    <w:p w14:paraId="5E4E2E54" w14:textId="77777777" w:rsidR="00DA1760" w:rsidRDefault="00DA1760" w:rsidP="00DA1760"/>
    <w:p w14:paraId="78542620" w14:textId="4A4F897A" w:rsidR="00DA1760" w:rsidRDefault="00DA1760" w:rsidP="00DA1760">
      <w:pPr>
        <w:pStyle w:val="Paragraphedeliste"/>
        <w:numPr>
          <w:ilvl w:val="0"/>
          <w:numId w:val="29"/>
        </w:numPr>
      </w:pPr>
      <w:r w:rsidRPr="001D3DCB">
        <w:t>ING 0 : L’ind</w:t>
      </w:r>
      <w:r>
        <w:t>ex</w:t>
      </w:r>
      <w:r w:rsidRPr="001D3DCB">
        <w:t xml:space="preserve"> ING correspondant au mois </w:t>
      </w:r>
      <w:r>
        <w:t>m0 (date de remise de l’offre définitive</w:t>
      </w:r>
      <w:bookmarkStart w:id="34" w:name="_Hlk157768846"/>
      <w:r>
        <w:t>).</w:t>
      </w:r>
      <w:bookmarkEnd w:id="34"/>
    </w:p>
    <w:p w14:paraId="4F47A31E" w14:textId="77777777" w:rsidR="00DA1760" w:rsidRDefault="00DA1760" w:rsidP="00DA1760">
      <w:pPr>
        <w:pStyle w:val="Paragraphedeliste"/>
        <w:numPr>
          <w:ilvl w:val="0"/>
          <w:numId w:val="29"/>
        </w:numPr>
      </w:pPr>
      <w:r>
        <w:t>MATP</w:t>
      </w:r>
      <w:r w:rsidRPr="001D3DCB">
        <w:t xml:space="preserve"> 0 : L’ind</w:t>
      </w:r>
      <w:r>
        <w:t>ex</w:t>
      </w:r>
      <w:r w:rsidRPr="001D3DCB">
        <w:t xml:space="preserve"> </w:t>
      </w:r>
      <w:r>
        <w:t>MATP</w:t>
      </w:r>
      <w:r w:rsidRPr="001D3DCB">
        <w:t xml:space="preserve"> correspondant au mois </w:t>
      </w:r>
      <w:r>
        <w:t>m0 (date de remise de l’offre définitive).</w:t>
      </w:r>
    </w:p>
    <w:p w14:paraId="0A499BBB" w14:textId="77777777" w:rsidR="00DA1760" w:rsidRDefault="00DA1760" w:rsidP="00DA1760">
      <w:r>
        <w:t>Et</w:t>
      </w:r>
    </w:p>
    <w:p w14:paraId="44E802A4" w14:textId="623F407E" w:rsidR="00DA1760" w:rsidRDefault="00DA1760" w:rsidP="00DA1760">
      <w:pPr>
        <w:pStyle w:val="Paragraphedeliste"/>
        <w:numPr>
          <w:ilvl w:val="0"/>
          <w:numId w:val="29"/>
        </w:numPr>
      </w:pPr>
      <w:r w:rsidRPr="001D3DCB">
        <w:t xml:space="preserve">ING </w:t>
      </w:r>
      <w:r>
        <w:t>m</w:t>
      </w:r>
      <w:r w:rsidRPr="001D3DCB">
        <w:t> : L</w:t>
      </w:r>
      <w:r>
        <w:t xml:space="preserve">e dernier </w:t>
      </w:r>
      <w:r w:rsidRPr="001D3DCB">
        <w:t>ind</w:t>
      </w:r>
      <w:r>
        <w:t>ex</w:t>
      </w:r>
      <w:r w:rsidRPr="001D3DCB">
        <w:t xml:space="preserve"> ING </w:t>
      </w:r>
      <w:r>
        <w:t xml:space="preserve">publié par </w:t>
      </w:r>
      <w:r w:rsidRPr="00C15D06">
        <w:t>l’INSEE</w:t>
      </w:r>
      <w:r>
        <w:t xml:space="preserve"> date de la réception du </w:t>
      </w:r>
      <w:r w:rsidRPr="00CC1192">
        <w:t>rapport final d’exécution définitif</w:t>
      </w:r>
      <w:r>
        <w:t>.</w:t>
      </w:r>
    </w:p>
    <w:p w14:paraId="13BA1FC7" w14:textId="14586E09" w:rsidR="00DA1760" w:rsidRPr="00DA1760" w:rsidRDefault="00DA1760" w:rsidP="00DA1760">
      <w:pPr>
        <w:pStyle w:val="Paragraphedeliste"/>
        <w:numPr>
          <w:ilvl w:val="0"/>
          <w:numId w:val="29"/>
        </w:numPr>
      </w:pPr>
      <w:r w:rsidRPr="00C15D06">
        <w:t>MATP m : Le dernier in</w:t>
      </w:r>
      <w:r w:rsidRPr="00DA1760">
        <w:t>dex MATP publié par l’INSEE à date de réception du rapport final d’exécution définitif.</w:t>
      </w:r>
    </w:p>
    <w:p w14:paraId="6661D2BB" w14:textId="77777777" w:rsidR="00DA1760" w:rsidRDefault="00DA1760" w:rsidP="00DA1760"/>
    <w:p w14:paraId="5864A402" w14:textId="1F821195" w:rsidR="00DA1760" w:rsidRPr="00DA1760" w:rsidRDefault="00DA1760" w:rsidP="00DA1760">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27F4BA6B" w14:textId="77777777" w:rsidR="00DA1760" w:rsidRDefault="00DA1760" w:rsidP="00DA1760"/>
    <w:p w14:paraId="72A05E9A" w14:textId="227FA0CC" w:rsidR="00DA1760" w:rsidRPr="00DA3F8B" w:rsidRDefault="00BA2ABE" w:rsidP="001F2194">
      <w:pPr>
        <w:pStyle w:val="Style4"/>
        <w:numPr>
          <w:ilvl w:val="0"/>
          <w:numId w:val="0"/>
        </w:numPr>
        <w:ind w:left="1440"/>
      </w:pPr>
      <w:r>
        <w:t xml:space="preserve">b.2 </w:t>
      </w:r>
      <w:r w:rsidR="00DA1760" w:rsidRPr="00DA3F8B">
        <w:t>Rubrique « Chargement et transport des déchets »</w:t>
      </w:r>
    </w:p>
    <w:p w14:paraId="0D5A41F2" w14:textId="77777777" w:rsidR="00DA1760" w:rsidRDefault="00DA1760" w:rsidP="00DA1760"/>
    <w:p w14:paraId="5AA0881A" w14:textId="1FF792B6" w:rsidR="00DA1760" w:rsidRDefault="00DA1760" w:rsidP="00DA1760">
      <w:r>
        <w:t xml:space="preserve">Les lignes de prix de la rubrique « Chargement et transport </w:t>
      </w:r>
      <w:r w:rsidR="00BA2ABE">
        <w:t>vers les centres de traitement</w:t>
      </w:r>
      <w:r>
        <w:t> » sont révisées sur base du coefficient suivant :</w:t>
      </w:r>
    </w:p>
    <w:p w14:paraId="5B922735" w14:textId="77777777" w:rsidR="00DA1760" w:rsidRDefault="00DA1760" w:rsidP="00DA1760"/>
    <w:p w14:paraId="10F70D53" w14:textId="77777777" w:rsidR="00DA1760" w:rsidRDefault="00DA1760" w:rsidP="00DA176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(transport)</m:t>
          </m:r>
          <m:r>
            <w:rPr>
              <w:rFonts w:ascii="Cambria Math" w:hAnsi="Cambria Math"/>
            </w:rPr>
            <m:t xml:space="preserve">=0,15+0,85* </m:t>
          </m:r>
          <m:f>
            <m:fPr>
              <m:ctrlPr>
                <w:rPr>
                  <w:rFonts w:ascii="Cambria Math" w:hAnsi="Cambria Math"/>
                  <w:i/>
                </w:rPr>
              </m:ctrlPr>
            </m:fPr>
            <m:num>
              <m:r>
                <w:rPr>
                  <w:rFonts w:ascii="Cambria Math" w:hAnsi="Cambria Math"/>
                </w:rPr>
                <m:t>CNR REG PORTEURS (avec gazole) m</m:t>
              </m:r>
            </m:num>
            <m:den>
              <m:r>
                <w:rPr>
                  <w:rFonts w:ascii="Cambria Math" w:hAnsi="Cambria Math"/>
                </w:rPr>
                <m:t>CNR REG PORTEURS (avec gazole) 0</m:t>
              </m:r>
            </m:den>
          </m:f>
        </m:oMath>
      </m:oMathPara>
    </w:p>
    <w:p w14:paraId="70C6E04C" w14:textId="77777777" w:rsidR="00DA1760" w:rsidRDefault="00DA1760" w:rsidP="00DA1760"/>
    <w:p w14:paraId="1897B7D3" w14:textId="77777777" w:rsidR="00DA1760" w:rsidRDefault="00DA1760" w:rsidP="00DA1760">
      <w:r>
        <w:lastRenderedPageBreak/>
        <w:t>Avec :</w:t>
      </w:r>
    </w:p>
    <w:p w14:paraId="0F73E901" w14:textId="77777777" w:rsidR="00DA1760" w:rsidRDefault="00DA1760" w:rsidP="00DA1760"/>
    <w:p w14:paraId="6CBE8C8C" w14:textId="77777777" w:rsidR="00DA1760" w:rsidRDefault="00DA1760" w:rsidP="00DA1760">
      <w:pPr>
        <w:pStyle w:val="Paragraphedeliste"/>
        <w:numPr>
          <w:ilvl w:val="0"/>
          <w:numId w:val="29"/>
        </w:numPr>
      </w:pPr>
      <w:r>
        <w:t>CNR REG PORTEURS (avec gazole)</w:t>
      </w:r>
      <w:r w:rsidRPr="001D3DCB">
        <w:t xml:space="preserve"> 0</w:t>
      </w:r>
      <w:r>
        <w:t> </w:t>
      </w:r>
      <w:r w:rsidRPr="001D3DCB">
        <w:t>: L’ind</w:t>
      </w:r>
      <w:r>
        <w:t>ex</w:t>
      </w:r>
      <w:r w:rsidRPr="001D3DCB">
        <w:t xml:space="preserve"> </w:t>
      </w:r>
      <w:r>
        <w:t>CNR REG PORTEURS (avec gazole)</w:t>
      </w:r>
      <w:r w:rsidRPr="001D3DCB">
        <w:t xml:space="preserve"> correspondant au mois </w:t>
      </w:r>
      <w:r>
        <w:t>m0 (date de remise de l’offre définitive).</w:t>
      </w:r>
    </w:p>
    <w:p w14:paraId="6522D81C" w14:textId="77777777" w:rsidR="00DA1760" w:rsidRDefault="00DA1760" w:rsidP="00DA1760">
      <w:r>
        <w:t>Et</w:t>
      </w:r>
    </w:p>
    <w:p w14:paraId="7637967B" w14:textId="4AEC9865" w:rsidR="00BA2ABE" w:rsidRDefault="00DA1760" w:rsidP="00BA2ABE">
      <w:pPr>
        <w:pStyle w:val="Paragraphedeliste"/>
        <w:numPr>
          <w:ilvl w:val="0"/>
          <w:numId w:val="29"/>
        </w:numPr>
      </w:pPr>
      <w:r w:rsidRPr="00C15D06">
        <w:t xml:space="preserve">CNR REG PORTEURS (avec gazole) m : Le dernier indice </w:t>
      </w:r>
      <w:r>
        <w:t xml:space="preserve">CNR REG PORTEURS (avec gazole) </w:t>
      </w:r>
      <w:r w:rsidRPr="00C15D06">
        <w:t xml:space="preserve">publié par </w:t>
      </w:r>
      <w:r>
        <w:t>le CNR</w:t>
      </w:r>
      <w:r w:rsidRPr="00C15D06">
        <w:t xml:space="preserve"> à date de la réception du rapport final d’exécution définitif</w:t>
      </w:r>
      <w:r>
        <w:t>.</w:t>
      </w:r>
    </w:p>
    <w:p w14:paraId="016D5114" w14:textId="77777777" w:rsidR="00BA2ABE" w:rsidRDefault="00BA2ABE" w:rsidP="009855BA">
      <w:pPr>
        <w:pStyle w:val="Paragraphedeliste"/>
        <w:ind w:left="720"/>
      </w:pPr>
    </w:p>
    <w:p w14:paraId="2682BBA5" w14:textId="77777777" w:rsidR="00DA1760" w:rsidRPr="000700DA" w:rsidRDefault="00DA1760" w:rsidP="00DA1760">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68957245" w14:textId="77777777" w:rsidR="00547151" w:rsidRDefault="00547151" w:rsidP="00547151">
      <w:pPr>
        <w:spacing w:line="240" w:lineRule="atLeast"/>
        <w:ind w:right="-453"/>
        <w:rPr>
          <w:szCs w:val="20"/>
        </w:rPr>
      </w:pPr>
    </w:p>
    <w:p w14:paraId="5DFD77DB" w14:textId="4918317B" w:rsidR="008730C8" w:rsidRPr="00657541" w:rsidRDefault="008730C8" w:rsidP="00A04B94">
      <w:pPr>
        <w:pStyle w:val="Style1"/>
      </w:pPr>
      <w:bookmarkStart w:id="35" w:name="_Hlk513459814"/>
      <w:bookmarkEnd w:id="33"/>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A04B94">
      <w:pPr>
        <w:pStyle w:val="Style2"/>
      </w:pPr>
      <w:r w:rsidRPr="00657541">
        <w:t>Définitions</w:t>
      </w:r>
    </w:p>
    <w:p w14:paraId="6298B9FD" w14:textId="77777777" w:rsidR="008730C8" w:rsidRPr="00657541" w:rsidRDefault="008730C8" w:rsidP="008730C8">
      <w:pPr>
        <w:numPr>
          <w:ilvl w:val="12"/>
          <w:numId w:val="0"/>
        </w:numPr>
        <w:tabs>
          <w:tab w:val="left" w:pos="567"/>
        </w:tabs>
        <w:spacing w:line="276" w:lineRule="auto"/>
        <w:ind w:right="-20"/>
        <w:rPr>
          <w:szCs w:val="20"/>
        </w:rPr>
      </w:pPr>
    </w:p>
    <w:p w14:paraId="18240258" w14:textId="5EC38642" w:rsidR="008730C8" w:rsidRPr="00657541" w:rsidRDefault="008730C8" w:rsidP="0020222A">
      <w:pPr>
        <w:numPr>
          <w:ilvl w:val="0"/>
          <w:numId w:val="26"/>
        </w:numPr>
        <w:ind w:right="-20"/>
        <w:contextualSpacing/>
        <w:rPr>
          <w:rFonts w:cs="Arial"/>
          <w:b/>
          <w:szCs w:val="20"/>
          <w:u w:val="single"/>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Emettrice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communique ses informations confidentielles à l’autre Partie.</w:t>
      </w:r>
    </w:p>
    <w:p w14:paraId="387A9EDE" w14:textId="77777777" w:rsidR="008730C8" w:rsidRPr="00657541" w:rsidRDefault="008730C8" w:rsidP="00AF5623">
      <w:pPr>
        <w:ind w:left="720" w:right="-20"/>
        <w:contextualSpacing/>
        <w:rPr>
          <w:rFonts w:cs="Arial"/>
          <w:b/>
          <w:szCs w:val="20"/>
          <w:u w:val="single"/>
        </w:rPr>
      </w:pPr>
    </w:p>
    <w:p w14:paraId="532D8DA1" w14:textId="77777777" w:rsidR="008730C8" w:rsidRPr="00657541" w:rsidRDefault="008730C8" w:rsidP="0020222A">
      <w:pPr>
        <w:numPr>
          <w:ilvl w:val="0"/>
          <w:numId w:val="26"/>
        </w:numPr>
        <w:autoSpaceDE w:val="0"/>
        <w:autoSpaceDN w:val="0"/>
        <w:adjustRightInd w:val="0"/>
        <w:ind w:right="-20"/>
        <w:contextualSpacing/>
        <w:rPr>
          <w:rFonts w:eastAsia="Calibri" w:cs="Arial"/>
          <w:szCs w:val="20"/>
          <w:lang w:eastAsia="en-US"/>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Réceptrice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reçoit les informations confidentielles de l’autre Partie.</w:t>
      </w:r>
    </w:p>
    <w:p w14:paraId="159F314F" w14:textId="77777777" w:rsidR="008730C8" w:rsidRPr="00657541" w:rsidRDefault="008730C8" w:rsidP="00AF5623">
      <w:pPr>
        <w:spacing w:after="200" w:line="276" w:lineRule="auto"/>
        <w:ind w:left="720" w:right="-20"/>
        <w:contextualSpacing/>
        <w:jc w:val="left"/>
        <w:rPr>
          <w:rFonts w:eastAsia="Calibri" w:cs="Arial"/>
          <w:szCs w:val="20"/>
          <w:lang w:eastAsia="en-US"/>
        </w:rPr>
      </w:pPr>
    </w:p>
    <w:p w14:paraId="173352AF" w14:textId="77777777" w:rsidR="008730C8" w:rsidRPr="00657541" w:rsidRDefault="008730C8" w:rsidP="0020222A">
      <w:pPr>
        <w:numPr>
          <w:ilvl w:val="0"/>
          <w:numId w:val="26"/>
        </w:numPr>
        <w:tabs>
          <w:tab w:val="left" w:pos="851"/>
        </w:tabs>
        <w:ind w:right="-20"/>
        <w:contextualSpacing/>
        <w:rPr>
          <w:szCs w:val="20"/>
        </w:rPr>
      </w:pPr>
      <w:r w:rsidRPr="00657541">
        <w:rPr>
          <w:szCs w:val="20"/>
          <w:u w:val="single"/>
        </w:rPr>
        <w:t>« Connaissances Antérieures »</w:t>
      </w:r>
      <w:r w:rsidRPr="00657541">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26F7B2C8" w14:textId="77777777" w:rsidR="008730C8" w:rsidRPr="00657541" w:rsidRDefault="008730C8" w:rsidP="00AF5623">
      <w:pPr>
        <w:spacing w:after="200" w:line="276" w:lineRule="auto"/>
        <w:ind w:left="720" w:right="-20"/>
        <w:contextualSpacing/>
        <w:jc w:val="left"/>
        <w:rPr>
          <w:szCs w:val="20"/>
        </w:rPr>
      </w:pPr>
    </w:p>
    <w:p w14:paraId="079266C5" w14:textId="77777777" w:rsidR="008730C8" w:rsidRPr="00657541" w:rsidRDefault="008730C8" w:rsidP="0020222A">
      <w:pPr>
        <w:numPr>
          <w:ilvl w:val="0"/>
          <w:numId w:val="26"/>
        </w:numPr>
        <w:tabs>
          <w:tab w:val="left" w:pos="851"/>
        </w:tabs>
        <w:ind w:right="-20"/>
        <w:contextualSpacing/>
        <w:rPr>
          <w:rFonts w:cs="Arial"/>
          <w:szCs w:val="20"/>
        </w:rPr>
      </w:pPr>
      <w:r w:rsidRPr="00657541">
        <w:rPr>
          <w:rFonts w:cs="Arial"/>
          <w:szCs w:val="20"/>
          <w:u w:val="single"/>
        </w:rPr>
        <w:t>« Informations Confidentielles »</w:t>
      </w:r>
      <w:r w:rsidRPr="00657541">
        <w:rPr>
          <w:rFonts w:cs="Arial"/>
          <w:szCs w:val="20"/>
        </w:rPr>
        <w:t> : sont considérées comme confidentielles :</w:t>
      </w:r>
    </w:p>
    <w:p w14:paraId="167D4B51" w14:textId="77777777" w:rsidR="008730C8" w:rsidRPr="00657541" w:rsidRDefault="008730C8" w:rsidP="008730C8">
      <w:pPr>
        <w:tabs>
          <w:tab w:val="left" w:pos="567"/>
        </w:tabs>
        <w:ind w:right="-20" w:firstLine="567"/>
        <w:rPr>
          <w:rFonts w:cs="Arial"/>
          <w:szCs w:val="20"/>
        </w:rPr>
      </w:pPr>
    </w:p>
    <w:p w14:paraId="5FBF1B4B" w14:textId="46C0FB46" w:rsidR="008730C8" w:rsidRPr="00657541" w:rsidRDefault="008730C8" w:rsidP="008730C8">
      <w:pPr>
        <w:ind w:left="1418" w:right="-20" w:hanging="425"/>
        <w:rPr>
          <w:rFonts w:cs="Arial"/>
          <w:szCs w:val="20"/>
        </w:rPr>
      </w:pPr>
      <w:r w:rsidRPr="00657541">
        <w:rPr>
          <w:rFonts w:cs="Arial"/>
          <w:szCs w:val="20"/>
        </w:rPr>
        <w:t xml:space="preserve">- </w:t>
      </w:r>
      <w:r w:rsidRPr="00657541">
        <w:rPr>
          <w:rFonts w:cs="Arial"/>
          <w:szCs w:val="20"/>
        </w:rPr>
        <w:tab/>
        <w:t>les Connaissances Antérieures de chacune des Parties, sous réserve de l’application des termes de</w:t>
      </w:r>
      <w:r w:rsidR="007C4C56">
        <w:rPr>
          <w:rFonts w:cs="Arial"/>
          <w:szCs w:val="20"/>
        </w:rPr>
        <w:t xml:space="preserve"> l’article 15.1</w:t>
      </w:r>
      <w:r w:rsidRPr="00657541">
        <w:rPr>
          <w:rFonts w:cs="Arial"/>
          <w:szCs w:val="20"/>
        </w:rPr>
        <w:t xml:space="preserve"> ci-après relativement aux Connaissances Antérieures du Titulaire ;</w:t>
      </w:r>
    </w:p>
    <w:p w14:paraId="41870747" w14:textId="59CFB762" w:rsidR="008730C8" w:rsidRDefault="008730C8" w:rsidP="008730C8">
      <w:pPr>
        <w:ind w:left="1418" w:right="-20" w:hanging="425"/>
        <w:rPr>
          <w:szCs w:val="20"/>
        </w:rPr>
      </w:pPr>
      <w:r w:rsidRPr="00657541">
        <w:rPr>
          <w:rFonts w:cs="Arial"/>
          <w:szCs w:val="20"/>
        </w:rPr>
        <w:t xml:space="preserve">- </w:t>
      </w:r>
      <w:r w:rsidRPr="00657541">
        <w:rPr>
          <w:rFonts w:cs="Arial"/>
          <w:szCs w:val="20"/>
        </w:rPr>
        <w:tab/>
        <w:t xml:space="preserve">les Informations de toute nature, qu’elles soient orales ou écrites, </w:t>
      </w:r>
      <w:r w:rsidRPr="00657541">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657541">
        <w:rPr>
          <w:szCs w:val="20"/>
        </w:rPr>
        <w:t xml:space="preserve"> en article </w:t>
      </w:r>
      <w:r w:rsidR="007C4C56">
        <w:rPr>
          <w:szCs w:val="20"/>
        </w:rPr>
        <w:t>15.5</w:t>
      </w:r>
      <w:r w:rsidR="001342E5" w:rsidRPr="00657541">
        <w:rPr>
          <w:szCs w:val="20"/>
        </w:rPr>
        <w:fldChar w:fldCharType="begin"/>
      </w:r>
      <w:r w:rsidR="001342E5" w:rsidRPr="00657541">
        <w:rPr>
          <w:szCs w:val="20"/>
        </w:rPr>
        <w:instrText xml:space="preserve"> REF _Ref529355516 \n \h  \* MERGEFORMAT </w:instrText>
      </w:r>
      <w:r w:rsidR="001342E5" w:rsidRPr="00657541">
        <w:rPr>
          <w:szCs w:val="20"/>
        </w:rPr>
      </w:r>
      <w:r w:rsidR="001342E5" w:rsidRPr="00657541">
        <w:rPr>
          <w:szCs w:val="20"/>
        </w:rPr>
        <w:fldChar w:fldCharType="separate"/>
      </w:r>
      <w:r w:rsidR="00D20637">
        <w:rPr>
          <w:szCs w:val="20"/>
        </w:rPr>
        <w:t>15.5. -</w:t>
      </w:r>
      <w:r w:rsidR="001342E5" w:rsidRPr="00657541">
        <w:rPr>
          <w:szCs w:val="20"/>
        </w:rPr>
        <w:fldChar w:fldCharType="end"/>
      </w:r>
      <w:r w:rsidRPr="00657541">
        <w:rPr>
          <w:szCs w:val="20"/>
        </w:rPr>
        <w:t xml:space="preserve"> ci-dessous et traitées dans le cadre du présent marché.</w:t>
      </w:r>
    </w:p>
    <w:p w14:paraId="50FBDDF7" w14:textId="77777777" w:rsidR="00547151" w:rsidRDefault="00547151" w:rsidP="008730C8">
      <w:pPr>
        <w:ind w:left="1418" w:right="-20" w:hanging="425"/>
        <w:rPr>
          <w:szCs w:val="20"/>
        </w:rPr>
      </w:pPr>
    </w:p>
    <w:p w14:paraId="4CE0AFB6" w14:textId="77777777" w:rsidR="008730C8" w:rsidRPr="00547151" w:rsidRDefault="008730C8" w:rsidP="0020222A">
      <w:pPr>
        <w:numPr>
          <w:ilvl w:val="0"/>
          <w:numId w:val="26"/>
        </w:numPr>
        <w:tabs>
          <w:tab w:val="left" w:pos="851"/>
          <w:tab w:val="left" w:pos="1418"/>
        </w:tabs>
        <w:ind w:right="-20"/>
        <w:contextualSpacing/>
        <w:rPr>
          <w:bCs/>
          <w:szCs w:val="20"/>
        </w:rPr>
      </w:pPr>
      <w:r w:rsidRPr="009A2265">
        <w:rPr>
          <w:rFonts w:cs="Arial"/>
          <w:szCs w:val="20"/>
          <w:u w:val="single"/>
        </w:rPr>
        <w:t>« Informations Publiques »</w:t>
      </w:r>
      <w:r w:rsidRPr="009A2265">
        <w:rPr>
          <w:rFonts w:cs="Arial"/>
          <w:szCs w:val="20"/>
        </w:rPr>
        <w:t xml:space="preserve"> : </w:t>
      </w:r>
      <w:r w:rsidRPr="009A2265">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9A2265">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AC79DE3" w14:textId="77777777" w:rsidR="00547151" w:rsidRPr="009A2265" w:rsidRDefault="00547151" w:rsidP="00547151">
      <w:pPr>
        <w:tabs>
          <w:tab w:val="left" w:pos="851"/>
          <w:tab w:val="left" w:pos="1418"/>
        </w:tabs>
        <w:ind w:left="720" w:right="-20"/>
        <w:contextualSpacing/>
        <w:rPr>
          <w:bCs/>
          <w:szCs w:val="20"/>
        </w:rPr>
      </w:pPr>
    </w:p>
    <w:p w14:paraId="3C1DB120" w14:textId="77777777" w:rsidR="008730C8" w:rsidRPr="00657541" w:rsidRDefault="008730C8" w:rsidP="0020222A">
      <w:pPr>
        <w:numPr>
          <w:ilvl w:val="0"/>
          <w:numId w:val="26"/>
        </w:numPr>
        <w:tabs>
          <w:tab w:val="left" w:pos="0"/>
        </w:tabs>
        <w:spacing w:after="200" w:line="276" w:lineRule="auto"/>
        <w:ind w:right="-20"/>
        <w:contextualSpacing/>
        <w:jc w:val="left"/>
        <w:rPr>
          <w:rFonts w:eastAsia="Calibri" w:cs="Arial"/>
          <w:szCs w:val="20"/>
          <w:lang w:eastAsia="en-US"/>
        </w:rPr>
      </w:pPr>
      <w:r w:rsidRPr="00657541">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A04B94">
      <w:pPr>
        <w:pStyle w:val="Style2"/>
      </w:pPr>
      <w:r w:rsidRPr="00657541">
        <w:t>Obligation de confidentialité</w:t>
      </w:r>
    </w:p>
    <w:p w14:paraId="466BB0B3" w14:textId="77777777" w:rsidR="008730C8" w:rsidRPr="00657541" w:rsidRDefault="008730C8" w:rsidP="008730C8">
      <w:pPr>
        <w:keepNext/>
        <w:keepLines/>
        <w:ind w:right="-23" w:firstLine="580"/>
        <w:rPr>
          <w:rFonts w:cs="Arial"/>
          <w:b/>
          <w:szCs w:val="20"/>
        </w:rPr>
      </w:pPr>
    </w:p>
    <w:p w14:paraId="2C669407" w14:textId="77777777" w:rsidR="008730C8" w:rsidRPr="00657541" w:rsidRDefault="008730C8" w:rsidP="008730C8">
      <w:pPr>
        <w:keepNext/>
        <w:keepLines/>
        <w:ind w:right="-23"/>
        <w:rPr>
          <w:rFonts w:cs="Arial"/>
          <w:szCs w:val="20"/>
        </w:rPr>
      </w:pPr>
      <w:r w:rsidRPr="00657541">
        <w:rPr>
          <w:rFonts w:cs="Arial"/>
          <w:szCs w:val="20"/>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8730C8">
      <w:pPr>
        <w:ind w:right="-20" w:firstLine="580"/>
        <w:rPr>
          <w:rFonts w:cs="Arial"/>
          <w:szCs w:val="20"/>
        </w:rPr>
      </w:pPr>
    </w:p>
    <w:p w14:paraId="7F62CE14" w14:textId="77777777" w:rsidR="008730C8" w:rsidRPr="00657541" w:rsidRDefault="008730C8" w:rsidP="008730C8">
      <w:pPr>
        <w:keepNext/>
        <w:keepLines/>
        <w:ind w:right="-20"/>
        <w:rPr>
          <w:rFonts w:cs="Arial"/>
          <w:szCs w:val="20"/>
        </w:rPr>
      </w:pPr>
      <w:r w:rsidRPr="00657541">
        <w:rPr>
          <w:rFonts w:cs="Arial"/>
          <w:szCs w:val="20"/>
        </w:rPr>
        <w:lastRenderedPageBreak/>
        <w:t>La Partie Réceptrice s’engage à respecter le caractère confidentiel de ces Informations et s’engage notamment à :</w:t>
      </w:r>
    </w:p>
    <w:p w14:paraId="0C88C417" w14:textId="2E2D93C9" w:rsidR="008730C8" w:rsidRPr="00657541" w:rsidRDefault="000554A7" w:rsidP="0020222A">
      <w:pPr>
        <w:keepNext/>
        <w:keepLines/>
        <w:numPr>
          <w:ilvl w:val="0"/>
          <w:numId w:val="25"/>
        </w:numPr>
        <w:overflowPunct w:val="0"/>
        <w:autoSpaceDE w:val="0"/>
        <w:autoSpaceDN w:val="0"/>
        <w:adjustRightInd w:val="0"/>
        <w:spacing w:before="120"/>
        <w:ind w:left="357" w:right="139" w:hanging="357"/>
        <w:textAlignment w:val="baseline"/>
        <w:rPr>
          <w:rFonts w:cs="Arial"/>
          <w:szCs w:val="20"/>
        </w:rPr>
      </w:pPr>
      <w:r w:rsidRPr="00657541">
        <w:rPr>
          <w:rFonts w:cs="Arial"/>
          <w:szCs w:val="20"/>
        </w:rPr>
        <w:t>Prendre</w:t>
      </w:r>
      <w:r w:rsidR="008730C8" w:rsidRPr="00657541">
        <w:rPr>
          <w:rFonts w:cs="Arial"/>
          <w:szCs w:val="20"/>
        </w:rPr>
        <w:t xml:space="preserv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0F17CEDC" w:rsidR="008730C8" w:rsidRPr="00657541" w:rsidRDefault="000554A7" w:rsidP="0020222A">
      <w:pPr>
        <w:numPr>
          <w:ilvl w:val="0"/>
          <w:numId w:val="25"/>
        </w:numPr>
        <w:spacing w:before="120"/>
        <w:ind w:left="357" w:right="141" w:hanging="357"/>
        <w:rPr>
          <w:rFonts w:cs="Arial"/>
          <w:szCs w:val="20"/>
        </w:rPr>
      </w:pPr>
      <w:r w:rsidRPr="00657541">
        <w:rPr>
          <w:rFonts w:cs="Arial"/>
          <w:szCs w:val="20"/>
        </w:rPr>
        <w:t>Ne</w:t>
      </w:r>
      <w:r>
        <w:rPr>
          <w:rFonts w:cs="Arial"/>
          <w:szCs w:val="20"/>
        </w:rPr>
        <w:t xml:space="preserve"> </w:t>
      </w:r>
      <w:r w:rsidR="008730C8" w:rsidRPr="00657541">
        <w:rPr>
          <w:rFonts w:cs="Arial"/>
          <w:szCs w:val="20"/>
        </w:rPr>
        <w:t xml:space="preserve">communiquer les Informations Confidentielles de l’autre Partie qu’aux membres de son personnel ayant besoin d’en connaître, et après l’avoir informé du caractère confidentiel de ces informations ;  </w:t>
      </w:r>
    </w:p>
    <w:p w14:paraId="5F98A954" w14:textId="6054DDCE" w:rsidR="008730C8" w:rsidRPr="00657541" w:rsidRDefault="000554A7"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les utiliser dans un cadre autre que celui de l’exécution du marché, qu’après accord préalable de la Partie Emettrice ;</w:t>
      </w:r>
    </w:p>
    <w:p w14:paraId="7EA4E1F0" w14:textId="2459B910" w:rsidR="008730C8" w:rsidRPr="00657541" w:rsidRDefault="000554A7"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pas les communiquer à un tiers, y compris ses éventuels propres sous-traitants, directement ou indirectement, sans l’accord préalable de la Partie Emettrice ;</w:t>
      </w:r>
    </w:p>
    <w:p w14:paraId="167CC002" w14:textId="01C35FD6" w:rsidR="008730C8" w:rsidRPr="00657541" w:rsidRDefault="000554A7"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pas les reproduire, les copier, Partiellement ou en totalité sous quelque forme que ce soit sans l’accord préalable de la Partie Emettrice ;</w:t>
      </w:r>
    </w:p>
    <w:p w14:paraId="4ADEBE1B" w14:textId="1F7B8564" w:rsidR="008730C8" w:rsidRPr="00657541" w:rsidRDefault="000554A7" w:rsidP="0020222A">
      <w:pPr>
        <w:numPr>
          <w:ilvl w:val="0"/>
          <w:numId w:val="25"/>
        </w:numPr>
        <w:spacing w:before="120"/>
        <w:ind w:left="357" w:right="141" w:hanging="357"/>
        <w:rPr>
          <w:rFonts w:cs="Arial"/>
          <w:szCs w:val="20"/>
        </w:rPr>
      </w:pPr>
      <w:r w:rsidRPr="00657541">
        <w:rPr>
          <w:rFonts w:cs="Arial"/>
          <w:szCs w:val="20"/>
        </w:rPr>
        <w:t>En</w:t>
      </w:r>
      <w:r w:rsidR="008730C8" w:rsidRPr="00657541">
        <w:rPr>
          <w:rFonts w:cs="Arial"/>
          <w:szCs w:val="20"/>
        </w:rPr>
        <w:t xml:space="preserve">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9D773F">
      <w:pPr>
        <w:ind w:right="-20"/>
        <w:rPr>
          <w:rFonts w:cs="Arial"/>
          <w:szCs w:val="20"/>
        </w:rPr>
      </w:pPr>
      <w:r w:rsidRPr="00657541">
        <w:rPr>
          <w:rFonts w:cs="Arial"/>
          <w:szCs w:val="20"/>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8730C8">
      <w:pPr>
        <w:ind w:right="-20" w:firstLine="580"/>
        <w:rPr>
          <w:rFonts w:cs="Arial"/>
          <w:szCs w:val="20"/>
        </w:rPr>
      </w:pPr>
    </w:p>
    <w:p w14:paraId="266C96D2" w14:textId="77777777" w:rsidR="008730C8" w:rsidRPr="00657541" w:rsidRDefault="008730C8" w:rsidP="008730C8">
      <w:pPr>
        <w:ind w:right="-20"/>
        <w:rPr>
          <w:rFonts w:cs="Arial"/>
          <w:szCs w:val="20"/>
        </w:rPr>
      </w:pPr>
      <w:r w:rsidRPr="00657541">
        <w:rPr>
          <w:rFonts w:cs="Arial"/>
          <w:szCs w:val="20"/>
        </w:rPr>
        <w:t>Toute information ne portant pas la mention « Confidentiel » sera considérée comme non confidentielle et sera traitée par l’ADEME comme Information Publique.</w:t>
      </w:r>
    </w:p>
    <w:p w14:paraId="2EE2C3C4" w14:textId="77777777" w:rsidR="008730C8" w:rsidRPr="00657541" w:rsidRDefault="008730C8" w:rsidP="008730C8">
      <w:pPr>
        <w:keepNext/>
        <w:spacing w:before="240" w:after="60"/>
        <w:ind w:right="-20"/>
        <w:outlineLvl w:val="1"/>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8730C8">
      <w:pPr>
        <w:tabs>
          <w:tab w:val="left" w:pos="0"/>
        </w:tabs>
        <w:ind w:right="-20"/>
        <w:rPr>
          <w:rFonts w:cs="Arial"/>
          <w:bCs/>
          <w:iCs/>
          <w:szCs w:val="20"/>
        </w:rPr>
      </w:pPr>
    </w:p>
    <w:p w14:paraId="73CF13D2" w14:textId="0CC5FD50" w:rsidR="008730C8" w:rsidRDefault="008730C8" w:rsidP="008730C8">
      <w:pPr>
        <w:tabs>
          <w:tab w:val="left" w:pos="0"/>
        </w:tabs>
        <w:ind w:right="-20"/>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0A840BE7" w14:textId="77777777" w:rsidR="00D059FB" w:rsidRPr="00657541" w:rsidRDefault="00D059FB" w:rsidP="008730C8">
      <w:pPr>
        <w:tabs>
          <w:tab w:val="left" w:pos="0"/>
        </w:tabs>
        <w:ind w:right="-20"/>
        <w:rPr>
          <w:rFonts w:cs="Arial"/>
          <w:szCs w:val="20"/>
        </w:rPr>
      </w:pPr>
    </w:p>
    <w:p w14:paraId="03B69FDE" w14:textId="2AECC96A" w:rsidR="008730C8" w:rsidRPr="00657541" w:rsidRDefault="008730C8" w:rsidP="00A04B94">
      <w:pPr>
        <w:pStyle w:val="Style2"/>
        <w:rPr>
          <w:rFonts w:ascii="AvantGarde" w:hAnsi="AvantGarde"/>
        </w:rPr>
      </w:pPr>
      <w:r w:rsidRPr="00657541">
        <w:t>Exception à l’obligation de confidentialité</w:t>
      </w:r>
    </w:p>
    <w:p w14:paraId="101FBBE0" w14:textId="77777777" w:rsidR="008730C8" w:rsidRPr="00657541" w:rsidRDefault="008730C8" w:rsidP="008730C8">
      <w:pPr>
        <w:keepNext/>
        <w:keepLines/>
        <w:numPr>
          <w:ilvl w:val="1"/>
          <w:numId w:val="0"/>
        </w:numPr>
        <w:tabs>
          <w:tab w:val="num" w:pos="0"/>
          <w:tab w:val="left" w:pos="1134"/>
          <w:tab w:val="left" w:pos="1276"/>
          <w:tab w:val="left" w:pos="1559"/>
          <w:tab w:val="left" w:pos="1701"/>
          <w:tab w:val="left" w:pos="1843"/>
          <w:tab w:val="left" w:pos="1985"/>
        </w:tabs>
        <w:spacing w:before="240" w:after="60"/>
        <w:ind w:right="-20"/>
        <w:outlineLvl w:val="1"/>
        <w:rPr>
          <w:rFonts w:cs="Arial"/>
          <w:bCs/>
          <w:iCs/>
          <w:szCs w:val="20"/>
        </w:rPr>
      </w:pPr>
      <w:r w:rsidRPr="00657541">
        <w:rPr>
          <w:rFonts w:cs="Arial"/>
          <w:bCs/>
          <w:iCs/>
          <w:szCs w:val="20"/>
        </w:rPr>
        <w:t>Les engagements ci-dessus ne s’appliqueront toutefois pas aux informations pour lesquelles la Partie Réceptrice pourra prouver par écrit qu’elles :</w:t>
      </w:r>
    </w:p>
    <w:p w14:paraId="2C774B01" w14:textId="3877016F" w:rsidR="008730C8" w:rsidRPr="00657541" w:rsidRDefault="000554A7" w:rsidP="008730C8">
      <w:pPr>
        <w:keepNext/>
        <w:keepLines/>
        <w:widowControl w:val="0"/>
        <w:numPr>
          <w:ilvl w:val="0"/>
          <w:numId w:val="19"/>
        </w:numPr>
        <w:autoSpaceDE w:val="0"/>
        <w:autoSpaceDN w:val="0"/>
        <w:spacing w:before="120"/>
        <w:ind w:right="-20"/>
        <w:outlineLvl w:val="1"/>
        <w:rPr>
          <w:rFonts w:cs="Arial"/>
          <w:bCs/>
          <w:iCs/>
          <w:szCs w:val="20"/>
        </w:rPr>
      </w:pPr>
      <w:r w:rsidRPr="00657541">
        <w:rPr>
          <w:rFonts w:cs="Arial"/>
          <w:bCs/>
          <w:iCs/>
          <w:szCs w:val="20"/>
        </w:rPr>
        <w:t>Étaient</w:t>
      </w:r>
      <w:r w:rsidR="008730C8" w:rsidRPr="00657541">
        <w:rPr>
          <w:rFonts w:cs="Arial"/>
          <w:bCs/>
          <w:iCs/>
          <w:szCs w:val="20"/>
        </w:rPr>
        <w:t xml:space="preserve"> accessibles au public au moment de leur communication ou qu’elles le sont devenues par la suite sans qu’il y ait faute ou négligence de sa part,</w:t>
      </w:r>
    </w:p>
    <w:p w14:paraId="77853BE7" w14:textId="44B7396E" w:rsidR="008730C8" w:rsidRPr="00657541" w:rsidRDefault="000554A7" w:rsidP="008730C8">
      <w:pPr>
        <w:numPr>
          <w:ilvl w:val="0"/>
          <w:numId w:val="19"/>
        </w:numPr>
        <w:overflowPunct w:val="0"/>
        <w:autoSpaceDE w:val="0"/>
        <w:autoSpaceDN w:val="0"/>
        <w:adjustRightInd w:val="0"/>
        <w:spacing w:before="120"/>
        <w:ind w:right="-20"/>
        <w:textAlignment w:val="baseline"/>
        <w:rPr>
          <w:rFonts w:ascii="AvantGarde" w:hAnsi="AvantGarde"/>
          <w:szCs w:val="20"/>
        </w:rPr>
      </w:pPr>
      <w:r w:rsidRPr="00657541">
        <w:rPr>
          <w:rFonts w:cs="Arial"/>
          <w:szCs w:val="20"/>
        </w:rPr>
        <w:t>Étaient</w:t>
      </w:r>
      <w:r w:rsidR="008730C8" w:rsidRPr="00657541">
        <w:rPr>
          <w:rFonts w:cs="Arial"/>
          <w:szCs w:val="20"/>
        </w:rPr>
        <w:t xml:space="preserve"> déjà en sa possession antérieurement à leur communication,</w:t>
      </w:r>
    </w:p>
    <w:p w14:paraId="4D580541" w14:textId="10A41DAA" w:rsidR="008730C8" w:rsidRPr="00657541" w:rsidRDefault="000554A7" w:rsidP="008730C8">
      <w:pPr>
        <w:numPr>
          <w:ilvl w:val="0"/>
          <w:numId w:val="19"/>
        </w:numPr>
        <w:overflowPunct w:val="0"/>
        <w:autoSpaceDE w:val="0"/>
        <w:autoSpaceDN w:val="0"/>
        <w:adjustRightInd w:val="0"/>
        <w:spacing w:before="120"/>
        <w:ind w:right="-20"/>
        <w:textAlignment w:val="baseline"/>
        <w:rPr>
          <w:rFonts w:cs="Arial"/>
          <w:szCs w:val="20"/>
        </w:rPr>
      </w:pPr>
      <w:r w:rsidRPr="00657541">
        <w:rPr>
          <w:rFonts w:cs="Arial"/>
          <w:szCs w:val="20"/>
        </w:rPr>
        <w:t>Lui</w:t>
      </w:r>
      <w:r w:rsidR="008730C8" w:rsidRPr="00657541">
        <w:rPr>
          <w:rFonts w:cs="Arial"/>
          <w:szCs w:val="20"/>
        </w:rPr>
        <w:t xml:space="preserve"> ont été communiquées de bonne foi par un tiers non soumis à une obligation de confidentialité similaire,</w:t>
      </w:r>
    </w:p>
    <w:p w14:paraId="76A25122" w14:textId="1A3F0E4E" w:rsidR="00D67290" w:rsidRPr="000554A7" w:rsidRDefault="000554A7" w:rsidP="000554A7">
      <w:pPr>
        <w:numPr>
          <w:ilvl w:val="0"/>
          <w:numId w:val="19"/>
        </w:numPr>
        <w:overflowPunct w:val="0"/>
        <w:autoSpaceDE w:val="0"/>
        <w:autoSpaceDN w:val="0"/>
        <w:adjustRightInd w:val="0"/>
        <w:spacing w:before="120"/>
        <w:ind w:right="-20"/>
        <w:textAlignment w:val="baseline"/>
        <w:rPr>
          <w:rFonts w:cs="Arial"/>
          <w:szCs w:val="20"/>
        </w:rPr>
      </w:pPr>
      <w:r w:rsidRPr="00657541">
        <w:rPr>
          <w:rFonts w:cs="Arial"/>
          <w:szCs w:val="20"/>
        </w:rPr>
        <w:t>Relèvent</w:t>
      </w:r>
      <w:r w:rsidR="008730C8" w:rsidRPr="00657541">
        <w:rPr>
          <w:rFonts w:cs="Arial"/>
          <w:szCs w:val="20"/>
        </w:rPr>
        <w:t xml:space="preserve">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26115CDF" w14:textId="77777777" w:rsidR="00D67290" w:rsidRPr="00657541" w:rsidRDefault="00D67290" w:rsidP="008730C8">
      <w:pPr>
        <w:spacing w:line="276" w:lineRule="auto"/>
        <w:ind w:right="-20"/>
        <w:rPr>
          <w:b/>
          <w:szCs w:val="20"/>
          <w:u w:val="single"/>
        </w:rPr>
      </w:pPr>
    </w:p>
    <w:p w14:paraId="1C7EC8AB" w14:textId="518C519C" w:rsidR="008730C8" w:rsidRPr="00657541" w:rsidRDefault="008730C8" w:rsidP="006E5ABE">
      <w:pPr>
        <w:pStyle w:val="Style1"/>
      </w:pPr>
      <w:bookmarkStart w:id="36" w:name="_Ref529461599"/>
      <w:bookmarkStart w:id="37" w:name="_Hlk513460042"/>
      <w:bookmarkEnd w:id="35"/>
      <w:r w:rsidRPr="00657541">
        <w:t>MESURES COERCITIVES – MISE EN REGIE – RESILIATION</w:t>
      </w:r>
      <w:bookmarkEnd w:id="36"/>
    </w:p>
    <w:p w14:paraId="46E51C44" w14:textId="77777777" w:rsidR="008730C8" w:rsidRPr="00657541" w:rsidRDefault="008730C8" w:rsidP="008730C8">
      <w:pPr>
        <w:spacing w:line="276" w:lineRule="auto"/>
        <w:ind w:right="-23"/>
        <w:rPr>
          <w:b/>
          <w:szCs w:val="20"/>
          <w:u w:val="single"/>
        </w:rPr>
      </w:pPr>
    </w:p>
    <w:bookmarkEnd w:id="37"/>
    <w:p w14:paraId="3E775924" w14:textId="77777777" w:rsidR="00547151" w:rsidRPr="00657541" w:rsidRDefault="00547151" w:rsidP="00547151">
      <w:pPr>
        <w:pStyle w:val="Style2"/>
        <w:ind w:left="644"/>
      </w:pPr>
      <w:r w:rsidRPr="00657541">
        <w:t>Mise en régie</w:t>
      </w:r>
    </w:p>
    <w:p w14:paraId="03A39DF6" w14:textId="77777777" w:rsidR="00547151" w:rsidRPr="00657541" w:rsidRDefault="00547151" w:rsidP="00547151">
      <w:pPr>
        <w:spacing w:line="276" w:lineRule="auto"/>
        <w:ind w:right="-23"/>
        <w:rPr>
          <w:rFonts w:cs="Arial"/>
          <w:szCs w:val="20"/>
        </w:rPr>
      </w:pPr>
    </w:p>
    <w:p w14:paraId="36EF9EB7" w14:textId="77777777" w:rsidR="00547151" w:rsidRPr="00657541" w:rsidRDefault="00547151" w:rsidP="00547151">
      <w:pPr>
        <w:spacing w:line="276" w:lineRule="auto"/>
        <w:ind w:right="-23"/>
        <w:rPr>
          <w:rFonts w:cs="Arial"/>
          <w:szCs w:val="20"/>
        </w:rPr>
      </w:pPr>
      <w:r w:rsidRPr="00657541">
        <w:rPr>
          <w:rFonts w:cs="Arial"/>
          <w:szCs w:val="20"/>
        </w:rPr>
        <w:lastRenderedPageBreak/>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21A89CBD" w14:textId="77777777" w:rsidR="00547151" w:rsidRPr="00657541" w:rsidRDefault="00547151" w:rsidP="00547151">
      <w:pPr>
        <w:spacing w:line="276" w:lineRule="auto"/>
        <w:ind w:right="-23"/>
        <w:rPr>
          <w:rFonts w:cs="Arial"/>
          <w:szCs w:val="20"/>
        </w:rPr>
      </w:pPr>
    </w:p>
    <w:p w14:paraId="5C91B25C" w14:textId="77777777" w:rsidR="00547151" w:rsidRPr="00657541" w:rsidRDefault="00547151" w:rsidP="00547151">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5C7459FF" w14:textId="77777777" w:rsidR="00547151" w:rsidRPr="00657541" w:rsidRDefault="00547151" w:rsidP="00547151">
      <w:pPr>
        <w:spacing w:line="276" w:lineRule="auto"/>
        <w:ind w:right="-20"/>
        <w:rPr>
          <w:rFonts w:cs="Arial"/>
          <w:szCs w:val="20"/>
        </w:rPr>
      </w:pPr>
    </w:p>
    <w:p w14:paraId="76AD7F06" w14:textId="77777777" w:rsidR="00547151" w:rsidRPr="00657541" w:rsidRDefault="00547151" w:rsidP="00547151">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p w14:paraId="78EEFEE4" w14:textId="77777777" w:rsidR="00547151" w:rsidRPr="00657541" w:rsidRDefault="00547151" w:rsidP="00547151">
      <w:pPr>
        <w:spacing w:line="276" w:lineRule="auto"/>
        <w:ind w:right="-20"/>
        <w:rPr>
          <w:rFonts w:cs="Arial"/>
          <w:szCs w:val="20"/>
        </w:rPr>
      </w:pPr>
    </w:p>
    <w:p w14:paraId="03B55875" w14:textId="77777777" w:rsidR="00547151" w:rsidRPr="00657541" w:rsidRDefault="00547151" w:rsidP="00547151">
      <w:pPr>
        <w:pStyle w:val="Style2"/>
        <w:ind w:left="644"/>
      </w:pPr>
      <w:bookmarkStart w:id="38" w:name="_Hlk513460075"/>
      <w:r w:rsidRPr="00657541">
        <w:t>Résiliation pour faute</w:t>
      </w:r>
    </w:p>
    <w:p w14:paraId="5F0F3C12" w14:textId="77777777" w:rsidR="00547151" w:rsidRPr="00657541" w:rsidRDefault="00547151" w:rsidP="00547151">
      <w:pPr>
        <w:spacing w:line="276" w:lineRule="auto"/>
        <w:ind w:right="-20"/>
        <w:rPr>
          <w:rFonts w:cs="Arial"/>
          <w:szCs w:val="20"/>
        </w:rPr>
      </w:pPr>
    </w:p>
    <w:p w14:paraId="668067E3" w14:textId="77777777" w:rsidR="00547151" w:rsidRPr="00657541" w:rsidRDefault="00547151" w:rsidP="00547151">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671E5823" w14:textId="77777777" w:rsidR="00547151" w:rsidRPr="00657541" w:rsidRDefault="00547151" w:rsidP="00547151">
      <w:pPr>
        <w:spacing w:line="276" w:lineRule="auto"/>
        <w:ind w:right="-20"/>
        <w:rPr>
          <w:rFonts w:cs="Arial"/>
          <w:szCs w:val="20"/>
        </w:rPr>
      </w:pPr>
    </w:p>
    <w:p w14:paraId="12282D68" w14:textId="77777777" w:rsidR="00547151" w:rsidRPr="00657541" w:rsidRDefault="00547151" w:rsidP="00547151">
      <w:pPr>
        <w:spacing w:line="276" w:lineRule="auto"/>
        <w:ind w:right="-20"/>
        <w:rPr>
          <w:rFonts w:cs="Arial"/>
          <w:szCs w:val="20"/>
        </w:rPr>
      </w:pPr>
      <w:r w:rsidRPr="00657541">
        <w:rPr>
          <w:rFonts w:cs="Arial"/>
          <w:szCs w:val="20"/>
        </w:rPr>
        <w:t>Constitue notamment un manquement grave :</w:t>
      </w:r>
    </w:p>
    <w:p w14:paraId="2A629778" w14:textId="5151DC6C" w:rsidR="00547151" w:rsidRPr="00657541" w:rsidRDefault="009D773F" w:rsidP="00547151">
      <w:pPr>
        <w:numPr>
          <w:ilvl w:val="0"/>
          <w:numId w:val="19"/>
        </w:numPr>
        <w:tabs>
          <w:tab w:val="num" w:pos="1134"/>
        </w:tabs>
        <w:spacing w:line="276" w:lineRule="auto"/>
        <w:ind w:left="1134" w:right="-20" w:hanging="567"/>
        <w:rPr>
          <w:rFonts w:cs="Arial"/>
          <w:szCs w:val="20"/>
        </w:rPr>
      </w:pPr>
      <w:r w:rsidRPr="00657541">
        <w:rPr>
          <w:rFonts w:cs="Arial"/>
          <w:szCs w:val="20"/>
        </w:rPr>
        <w:t>Tout</w:t>
      </w:r>
      <w:r w:rsidR="00547151" w:rsidRPr="00657541">
        <w:rPr>
          <w:rFonts w:cs="Arial"/>
          <w:szCs w:val="20"/>
        </w:rPr>
        <w:t xml:space="preserve"> irrespect par le Titulaire ou l’un de ses sous-traitants de la législation ou de la réglementation en matière de droit du travail et de protection de l’environnement ;</w:t>
      </w:r>
    </w:p>
    <w:p w14:paraId="2359A246" w14:textId="2FC095CB" w:rsidR="00547151" w:rsidRPr="00657541" w:rsidRDefault="009D773F" w:rsidP="00547151">
      <w:pPr>
        <w:numPr>
          <w:ilvl w:val="0"/>
          <w:numId w:val="19"/>
        </w:numPr>
        <w:tabs>
          <w:tab w:val="num" w:pos="1134"/>
        </w:tabs>
        <w:spacing w:line="276" w:lineRule="auto"/>
        <w:ind w:left="1134" w:right="-20" w:hanging="567"/>
        <w:rPr>
          <w:rFonts w:cs="Arial"/>
          <w:szCs w:val="20"/>
        </w:rPr>
      </w:pPr>
      <w:r w:rsidRPr="00657541">
        <w:rPr>
          <w:rFonts w:cs="Arial"/>
          <w:szCs w:val="20"/>
        </w:rPr>
        <w:t>Tout</w:t>
      </w:r>
      <w:r w:rsidR="00547151" w:rsidRPr="00657541">
        <w:rPr>
          <w:rFonts w:cs="Arial"/>
          <w:szCs w:val="20"/>
        </w:rPr>
        <w:t xml:space="preserve"> défaut de déclaration d’un sous-traitant ou toute intervention d’un sous-traitant dans l’exécution du présent marché malgré un refus d’agrément par l’ADEME ;</w:t>
      </w:r>
    </w:p>
    <w:p w14:paraId="40B31C70" w14:textId="3A4A1CF4" w:rsidR="00547151" w:rsidRPr="00657541" w:rsidRDefault="009D773F" w:rsidP="00547151">
      <w:pPr>
        <w:numPr>
          <w:ilvl w:val="0"/>
          <w:numId w:val="19"/>
        </w:numPr>
        <w:tabs>
          <w:tab w:val="num" w:pos="1134"/>
        </w:tabs>
        <w:spacing w:line="276" w:lineRule="auto"/>
        <w:ind w:left="1134" w:right="-20" w:hanging="567"/>
        <w:rPr>
          <w:rFonts w:cs="Arial"/>
          <w:szCs w:val="20"/>
        </w:rPr>
      </w:pPr>
      <w:r w:rsidRPr="00657541">
        <w:rPr>
          <w:rFonts w:cs="Arial"/>
          <w:szCs w:val="20"/>
        </w:rPr>
        <w:t>Tout</w:t>
      </w:r>
      <w:r w:rsidR="00547151" w:rsidRPr="00657541">
        <w:rPr>
          <w:rFonts w:cs="Arial"/>
          <w:szCs w:val="20"/>
        </w:rPr>
        <w:t xml:space="preserve"> refus d’exécuter un ordre de service notifié par l’ADEME. </w:t>
      </w:r>
    </w:p>
    <w:p w14:paraId="3256D9B1" w14:textId="77777777" w:rsidR="00547151" w:rsidRPr="00657541" w:rsidRDefault="00547151" w:rsidP="00547151">
      <w:pPr>
        <w:spacing w:line="276" w:lineRule="auto"/>
        <w:ind w:right="-20"/>
        <w:rPr>
          <w:rFonts w:cs="Arial"/>
          <w:szCs w:val="20"/>
        </w:rPr>
      </w:pPr>
    </w:p>
    <w:p w14:paraId="48EA2F72" w14:textId="77777777" w:rsidR="00547151" w:rsidRPr="00657541" w:rsidRDefault="00547151" w:rsidP="00547151">
      <w:pPr>
        <w:spacing w:line="276" w:lineRule="auto"/>
        <w:ind w:right="-20"/>
        <w:rPr>
          <w:rFonts w:cs="Arial"/>
          <w:szCs w:val="20"/>
        </w:rPr>
      </w:pPr>
      <w:r w:rsidRPr="00657541">
        <w:rPr>
          <w:rFonts w:cs="Arial"/>
          <w:szCs w:val="20"/>
        </w:rPr>
        <w:t xml:space="preserve">Une résiliation aux torts du Titulaire empêche tout versement d’une indemnité. </w:t>
      </w:r>
    </w:p>
    <w:p w14:paraId="5B2B0194" w14:textId="77777777" w:rsidR="00547151" w:rsidRPr="00657541" w:rsidRDefault="00547151" w:rsidP="00547151">
      <w:pPr>
        <w:spacing w:line="276" w:lineRule="auto"/>
        <w:ind w:right="-20"/>
        <w:rPr>
          <w:rFonts w:cs="Arial"/>
          <w:szCs w:val="20"/>
        </w:rPr>
      </w:pPr>
    </w:p>
    <w:p w14:paraId="1BE86A74" w14:textId="77777777" w:rsidR="00547151" w:rsidRPr="00657541" w:rsidRDefault="00547151" w:rsidP="00547151">
      <w:pPr>
        <w:ind w:right="-20"/>
        <w:rPr>
          <w:rFonts w:cs="Arial"/>
          <w:szCs w:val="20"/>
        </w:rPr>
      </w:pPr>
      <w:r w:rsidRPr="00657541">
        <w:rPr>
          <w:rFonts w:cs="Arial"/>
          <w:szCs w:val="20"/>
        </w:rPr>
        <w:t>De ce fait, tout ce que l’ADEME a reçu en exécution du marché quel qu’en soit la nature et le caractère matériel ou immatériel lui demeure acquis sans que le Titulaire ne puisse prétendre à un quelconque retour</w:t>
      </w:r>
      <w:r>
        <w:rPr>
          <w:rFonts w:cs="Arial"/>
          <w:szCs w:val="20"/>
        </w:rPr>
        <w:t xml:space="preserve"> </w:t>
      </w:r>
      <w:r w:rsidRPr="00657541">
        <w:rPr>
          <w:rFonts w:cs="Arial"/>
          <w:szCs w:val="20"/>
        </w:rPr>
        <w:t>; le Titulaire ne pouvant plus dès lors prétendre à un quelconque versement de l'ADEME.</w:t>
      </w:r>
    </w:p>
    <w:p w14:paraId="3E4895E5" w14:textId="77777777" w:rsidR="00547151" w:rsidRPr="00657541" w:rsidRDefault="00547151" w:rsidP="00547151">
      <w:pPr>
        <w:spacing w:line="276" w:lineRule="auto"/>
        <w:ind w:right="-20"/>
        <w:rPr>
          <w:rFonts w:cs="Arial"/>
          <w:szCs w:val="20"/>
        </w:rPr>
      </w:pPr>
    </w:p>
    <w:p w14:paraId="01AB3D0D" w14:textId="77777777" w:rsidR="00547151" w:rsidRPr="00657541" w:rsidRDefault="00547151" w:rsidP="00547151">
      <w:pPr>
        <w:ind w:right="-20"/>
        <w:rPr>
          <w:rFonts w:cs="Arial"/>
          <w:szCs w:val="20"/>
        </w:rPr>
      </w:pPr>
      <w:r w:rsidRPr="00657541">
        <w:rPr>
          <w:rFonts w:cs="Arial"/>
          <w:szCs w:val="20"/>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2151BA72" w14:textId="77777777" w:rsidR="00547151" w:rsidRPr="00657541" w:rsidRDefault="00547151" w:rsidP="00547151">
      <w:pPr>
        <w:spacing w:line="276" w:lineRule="auto"/>
        <w:ind w:right="-20"/>
        <w:rPr>
          <w:rFonts w:cs="Arial"/>
          <w:szCs w:val="20"/>
        </w:rPr>
      </w:pPr>
    </w:p>
    <w:p w14:paraId="576A6D06" w14:textId="77777777" w:rsidR="00547151" w:rsidRDefault="00547151" w:rsidP="00547151">
      <w:pPr>
        <w:spacing w:line="276" w:lineRule="auto"/>
        <w:ind w:right="-20"/>
        <w:rPr>
          <w:rFonts w:cs="Arial"/>
          <w:szCs w:val="20"/>
        </w:rPr>
      </w:pPr>
      <w:r w:rsidRPr="00657541">
        <w:rPr>
          <w:rFonts w:cs="Arial"/>
          <w:szCs w:val="20"/>
        </w:rPr>
        <w:t xml:space="preserve">Si le montant restant à facturer se trouvait être inférieur aux sommes dues par le Titulaire à l’ADEME, le Titulaire sera invité à verser la somme d’argent correspondante à l’ADEME. </w:t>
      </w:r>
    </w:p>
    <w:p w14:paraId="52A0B991" w14:textId="77777777" w:rsidR="00D67D01" w:rsidRPr="00657541" w:rsidRDefault="00D67D01" w:rsidP="00547151">
      <w:pPr>
        <w:spacing w:line="276" w:lineRule="auto"/>
        <w:ind w:right="-20"/>
        <w:rPr>
          <w:rFonts w:cs="Arial"/>
          <w:color w:val="000000"/>
          <w:szCs w:val="20"/>
        </w:rPr>
      </w:pPr>
    </w:p>
    <w:p w14:paraId="28E56635" w14:textId="77777777" w:rsidR="00547151" w:rsidRPr="00657541" w:rsidRDefault="00547151" w:rsidP="00547151">
      <w:pPr>
        <w:spacing w:line="276" w:lineRule="auto"/>
        <w:ind w:right="-20"/>
        <w:rPr>
          <w:rFonts w:cs="Arial"/>
          <w:color w:val="000000"/>
          <w:szCs w:val="20"/>
        </w:rPr>
      </w:pPr>
      <w:r w:rsidRPr="00657541">
        <w:rPr>
          <w:rFonts w:cs="Arial"/>
          <w:color w:val="000000"/>
          <w:szCs w:val="2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38"/>
    <w:p w14:paraId="6C240F99" w14:textId="77777777" w:rsidR="00547151" w:rsidRPr="00657541" w:rsidRDefault="00547151" w:rsidP="008730C8">
      <w:pPr>
        <w:spacing w:line="276" w:lineRule="auto"/>
        <w:ind w:right="-20"/>
        <w:rPr>
          <w:szCs w:val="20"/>
        </w:rPr>
      </w:pPr>
    </w:p>
    <w:p w14:paraId="04DF1ABA" w14:textId="5AEBBB87" w:rsidR="008730C8" w:rsidRPr="00657541" w:rsidRDefault="008730C8" w:rsidP="003947FF">
      <w:pPr>
        <w:pStyle w:val="Style1"/>
      </w:pPr>
      <w:bookmarkStart w:id="39" w:name="_Hlk513460174"/>
      <w:r w:rsidRPr="00657541">
        <w:t xml:space="preserve">RESILIATION </w:t>
      </w:r>
      <w:r w:rsidR="00547151">
        <w:t>DU MARCHE</w:t>
      </w:r>
    </w:p>
    <w:p w14:paraId="7E1105DE" w14:textId="77777777" w:rsidR="008730C8" w:rsidRPr="00657541" w:rsidRDefault="008730C8" w:rsidP="008730C8">
      <w:pPr>
        <w:spacing w:line="276" w:lineRule="auto"/>
        <w:ind w:right="-20"/>
        <w:rPr>
          <w:szCs w:val="20"/>
          <w:u w:val="single"/>
        </w:rPr>
      </w:pPr>
    </w:p>
    <w:p w14:paraId="354C2C12" w14:textId="77777777" w:rsidR="00547151" w:rsidRPr="00894A68" w:rsidRDefault="00547151" w:rsidP="00547151">
      <w:pPr>
        <w:pStyle w:val="Style2"/>
        <w:ind w:left="1134" w:hanging="425"/>
      </w:pPr>
      <w:r w:rsidRPr="00894A68">
        <w:t xml:space="preserve">Résiliation </w:t>
      </w:r>
      <w:r>
        <w:t>pour un motif d’intérêt général</w:t>
      </w:r>
    </w:p>
    <w:p w14:paraId="4643844A" w14:textId="77777777" w:rsidR="00547151" w:rsidRDefault="00547151" w:rsidP="00547151">
      <w:pPr>
        <w:spacing w:line="276" w:lineRule="auto"/>
        <w:ind w:right="-20"/>
        <w:rPr>
          <w:rFonts w:cs="Arial"/>
          <w:szCs w:val="20"/>
        </w:rPr>
      </w:pPr>
    </w:p>
    <w:p w14:paraId="2736E074" w14:textId="77777777" w:rsidR="00547151" w:rsidRPr="00657541" w:rsidRDefault="00547151" w:rsidP="00547151">
      <w:pPr>
        <w:spacing w:line="276" w:lineRule="auto"/>
        <w:ind w:right="-20"/>
        <w:rPr>
          <w:rFonts w:cs="Arial"/>
          <w:szCs w:val="20"/>
        </w:rPr>
      </w:pPr>
      <w:r w:rsidRPr="00657541">
        <w:rPr>
          <w:rFonts w:cs="Arial"/>
          <w:szCs w:val="20"/>
        </w:rPr>
        <w:t xml:space="preserve">L’ADEME peut à tout moment pour un motif d’intérêt général résilier totalement ou partiellement le présent marché. </w:t>
      </w:r>
    </w:p>
    <w:p w14:paraId="5C24235C" w14:textId="77777777" w:rsidR="00547151" w:rsidRPr="00657541" w:rsidRDefault="00547151" w:rsidP="00547151">
      <w:pPr>
        <w:spacing w:line="276" w:lineRule="auto"/>
        <w:ind w:right="-20"/>
        <w:rPr>
          <w:rFonts w:cs="Arial"/>
          <w:szCs w:val="20"/>
        </w:rPr>
      </w:pPr>
      <w:r w:rsidRPr="00657541">
        <w:rPr>
          <w:rFonts w:cs="Arial"/>
          <w:szCs w:val="20"/>
        </w:rPr>
        <w:lastRenderedPageBreak/>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716D5FA7" w14:textId="77777777" w:rsidR="00547151" w:rsidRPr="00657541" w:rsidRDefault="00547151" w:rsidP="00547151">
      <w:pPr>
        <w:spacing w:line="276" w:lineRule="auto"/>
        <w:ind w:right="-20"/>
        <w:rPr>
          <w:rFonts w:cs="Arial"/>
          <w:szCs w:val="20"/>
        </w:rPr>
      </w:pPr>
    </w:p>
    <w:p w14:paraId="0BFB84B4" w14:textId="77777777" w:rsidR="00547151" w:rsidRPr="00657541" w:rsidRDefault="00547151" w:rsidP="00547151">
      <w:pPr>
        <w:spacing w:line="276" w:lineRule="auto"/>
        <w:ind w:right="-20"/>
        <w:rPr>
          <w:rFonts w:cs="Arial"/>
          <w:szCs w:val="20"/>
        </w:rPr>
      </w:pPr>
      <w:r w:rsidRPr="00657541">
        <w:rPr>
          <w:rFonts w:cs="Arial"/>
          <w:szCs w:val="20"/>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4B1EAAC2" w14:textId="77777777" w:rsidR="00547151" w:rsidRPr="00657541" w:rsidRDefault="00547151" w:rsidP="00547151">
      <w:pPr>
        <w:spacing w:line="276" w:lineRule="auto"/>
        <w:ind w:right="-20"/>
        <w:rPr>
          <w:rFonts w:cs="Arial"/>
          <w:szCs w:val="20"/>
        </w:rPr>
      </w:pPr>
    </w:p>
    <w:p w14:paraId="7289A53F" w14:textId="77777777" w:rsidR="00547151" w:rsidRDefault="00547151" w:rsidP="00547151">
      <w:pPr>
        <w:spacing w:line="276" w:lineRule="auto"/>
        <w:ind w:right="-20"/>
        <w:rPr>
          <w:rFonts w:cs="Arial"/>
          <w:szCs w:val="20"/>
        </w:rPr>
      </w:pPr>
      <w:r w:rsidRPr="00657541">
        <w:rPr>
          <w:rFonts w:cs="Arial"/>
          <w:szCs w:val="20"/>
        </w:rPr>
        <w:t xml:space="preserve">Le Titulaire n’a droit à aucune autre indemnité correspondant à un manque à gagner. </w:t>
      </w:r>
    </w:p>
    <w:p w14:paraId="25955ABF" w14:textId="77777777" w:rsidR="00547151" w:rsidRPr="00657541" w:rsidRDefault="00547151" w:rsidP="00547151">
      <w:pPr>
        <w:spacing w:line="276" w:lineRule="auto"/>
        <w:ind w:right="-20"/>
        <w:rPr>
          <w:rFonts w:cs="Arial"/>
          <w:szCs w:val="20"/>
        </w:rPr>
      </w:pPr>
    </w:p>
    <w:p w14:paraId="6DC72AC6" w14:textId="77777777" w:rsidR="00547151" w:rsidRPr="00894A68" w:rsidRDefault="00547151" w:rsidP="00547151">
      <w:pPr>
        <w:pStyle w:val="Style2"/>
        <w:ind w:left="1134" w:hanging="425"/>
      </w:pPr>
      <w:bookmarkStart w:id="40" w:name="_Hlk142308100"/>
      <w:r w:rsidRPr="00894A68">
        <w:t xml:space="preserve">Résiliation </w:t>
      </w:r>
      <w:proofErr w:type="gramStart"/>
      <w:r w:rsidRPr="00894A68">
        <w:t>suite à</w:t>
      </w:r>
      <w:proofErr w:type="gramEnd"/>
      <w:r w:rsidRPr="00894A68">
        <w:t xml:space="preserve"> l’arrêt de l’exécution des prestations du marché</w:t>
      </w:r>
    </w:p>
    <w:p w14:paraId="0CC0E286" w14:textId="77777777" w:rsidR="00547151" w:rsidRPr="00894A68" w:rsidRDefault="00547151" w:rsidP="00547151">
      <w:pPr>
        <w:pStyle w:val="Style1"/>
        <w:numPr>
          <w:ilvl w:val="0"/>
          <w:numId w:val="0"/>
        </w:numPr>
      </w:pPr>
    </w:p>
    <w:p w14:paraId="5EBED411" w14:textId="77777777" w:rsidR="00547151" w:rsidRPr="00C43EDF" w:rsidRDefault="00547151" w:rsidP="00547151">
      <w:pPr>
        <w:pStyle w:val="NIVEAU1SOULIGNE"/>
        <w:spacing w:line="276" w:lineRule="auto"/>
        <w:ind w:left="426"/>
        <w:rPr>
          <w:rFonts w:ascii="Arial" w:hAnsi="Arial" w:cs="Arial"/>
          <w:u w:val="none"/>
        </w:rPr>
      </w:pPr>
      <w:r w:rsidRPr="00C43EDF">
        <w:rPr>
          <w:rFonts w:ascii="Arial" w:hAnsi="Arial" w:cs="Arial"/>
          <w:u w:val="none"/>
        </w:rPr>
        <w:t>Comme prévu à l’article 4.3, l’ADEME se réserve la possibilité de ne pas délivrer l’ordre de service de démarrage des travaux au terme du point d’arrêt identifié à l’article 4.1 entrainant ainsi la résiliation du marché.</w:t>
      </w:r>
    </w:p>
    <w:p w14:paraId="59DA8284" w14:textId="77777777" w:rsidR="00547151" w:rsidRPr="00C43EDF" w:rsidRDefault="00547151" w:rsidP="00547151">
      <w:pPr>
        <w:pStyle w:val="NIVEAU1SOULIGNE"/>
        <w:spacing w:line="276" w:lineRule="auto"/>
        <w:ind w:left="426"/>
        <w:rPr>
          <w:rFonts w:ascii="Arial" w:hAnsi="Arial" w:cs="Arial"/>
          <w:u w:val="none"/>
        </w:rPr>
      </w:pPr>
    </w:p>
    <w:p w14:paraId="2ECDE2D6" w14:textId="77777777" w:rsidR="00547151" w:rsidRPr="00C43EDF" w:rsidRDefault="00547151" w:rsidP="00547151">
      <w:pPr>
        <w:pStyle w:val="NIVEAU1SOULIGNE"/>
        <w:spacing w:line="276" w:lineRule="auto"/>
        <w:ind w:left="426"/>
        <w:rPr>
          <w:rFonts w:ascii="Arial" w:hAnsi="Arial" w:cs="Arial"/>
          <w:u w:val="none"/>
        </w:rPr>
      </w:pPr>
      <w:r w:rsidRPr="00C43EDF">
        <w:rPr>
          <w:rFonts w:ascii="Arial" w:hAnsi="Arial" w:cs="Arial"/>
          <w:u w:val="none"/>
        </w:rPr>
        <w:t>Le cas échéant</w:t>
      </w:r>
      <w:r w:rsidRPr="00C43EDF">
        <w:rPr>
          <w:u w:val="none"/>
        </w:rPr>
        <w:t>, l</w:t>
      </w:r>
      <w:r w:rsidRPr="00C43EDF">
        <w:rPr>
          <w:rFonts w:ascii="Arial" w:hAnsi="Arial" w:cs="Arial"/>
          <w:u w:val="none"/>
        </w:rPr>
        <w:t xml:space="preserve">e marché sera soldé à hauteur des prestations effectivement réalisées et </w:t>
      </w:r>
      <w:r>
        <w:rPr>
          <w:rFonts w:ascii="Arial" w:hAnsi="Arial" w:cs="Arial"/>
          <w:u w:val="none"/>
        </w:rPr>
        <w:br/>
      </w:r>
      <w:r w:rsidRPr="00C43EDF">
        <w:rPr>
          <w:rFonts w:ascii="Arial" w:hAnsi="Arial" w:cs="Arial"/>
          <w:u w:val="none"/>
        </w:rPr>
        <w:t>acceptées ; l’ADEME se libérera par paiement d’un éventuel solde à payer.</w:t>
      </w:r>
    </w:p>
    <w:p w14:paraId="2B840043" w14:textId="77777777" w:rsidR="00547151" w:rsidRPr="00C43EDF" w:rsidRDefault="00547151" w:rsidP="00547151">
      <w:pPr>
        <w:pStyle w:val="NIVEAU1SOULIGNE"/>
        <w:spacing w:line="276" w:lineRule="auto"/>
        <w:ind w:left="426"/>
        <w:rPr>
          <w:rFonts w:ascii="Arial" w:hAnsi="Arial" w:cs="Arial"/>
          <w:u w:val="none"/>
        </w:rPr>
      </w:pPr>
    </w:p>
    <w:p w14:paraId="020ADFFD" w14:textId="77777777" w:rsidR="00547151" w:rsidRPr="00C43EDF" w:rsidRDefault="00547151" w:rsidP="00547151">
      <w:pPr>
        <w:pStyle w:val="NIVEAU1SOULIGNE"/>
        <w:spacing w:line="276" w:lineRule="auto"/>
        <w:ind w:left="426"/>
        <w:rPr>
          <w:rFonts w:ascii="Arial" w:hAnsi="Arial" w:cs="Arial"/>
          <w:u w:val="none"/>
        </w:rPr>
      </w:pPr>
      <w:r w:rsidRPr="00C43EDF">
        <w:rPr>
          <w:rFonts w:ascii="Arial" w:hAnsi="Arial" w:cs="Arial"/>
          <w:u w:val="none"/>
        </w:rPr>
        <w:t>La décision d'arrêter l'exécution des prestations ne donne lieu à aucune indemnité.</w:t>
      </w:r>
    </w:p>
    <w:p w14:paraId="763F919F" w14:textId="77777777" w:rsidR="00547151" w:rsidRPr="00C43EDF" w:rsidRDefault="00547151" w:rsidP="00547151">
      <w:pPr>
        <w:pStyle w:val="NIVEAU1SOULIGNE"/>
        <w:spacing w:line="276" w:lineRule="auto"/>
        <w:ind w:left="426"/>
        <w:rPr>
          <w:rFonts w:ascii="Arial" w:hAnsi="Arial" w:cs="Arial"/>
          <w:u w:val="none"/>
        </w:rPr>
      </w:pPr>
    </w:p>
    <w:p w14:paraId="7FC2811D" w14:textId="77777777" w:rsidR="00547151" w:rsidRPr="00C43EDF" w:rsidRDefault="00547151" w:rsidP="00547151">
      <w:pPr>
        <w:pStyle w:val="NIVEAU1SOULIGNE"/>
        <w:spacing w:line="276" w:lineRule="auto"/>
        <w:ind w:left="426"/>
        <w:rPr>
          <w:rFonts w:ascii="Arial" w:hAnsi="Arial" w:cs="Arial"/>
          <w:i/>
          <w:iCs/>
          <w:u w:val="none"/>
        </w:rPr>
      </w:pPr>
      <w:r w:rsidRPr="00C43EDF">
        <w:rPr>
          <w:rFonts w:ascii="Arial" w:hAnsi="Arial" w:cs="Arial"/>
          <w:u w:val="none"/>
        </w:rPr>
        <w:t>La résiliation sera notifiée au titulaire par un courrier recommandé avec accusé de réception.</w:t>
      </w:r>
    </w:p>
    <w:p w14:paraId="63E02C25" w14:textId="77777777" w:rsidR="00547151" w:rsidRPr="00C43EDF" w:rsidRDefault="00547151" w:rsidP="00547151">
      <w:pPr>
        <w:pStyle w:val="NIVEAU1SOULIGNE"/>
        <w:spacing w:line="276" w:lineRule="auto"/>
        <w:ind w:left="426"/>
        <w:rPr>
          <w:rFonts w:ascii="Arial" w:hAnsi="Arial" w:cs="Arial"/>
          <w:u w:val="none"/>
        </w:rPr>
      </w:pPr>
    </w:p>
    <w:p w14:paraId="2A0A75F6" w14:textId="77777777" w:rsidR="00547151" w:rsidRPr="00657541" w:rsidRDefault="00547151" w:rsidP="00547151">
      <w:pPr>
        <w:pStyle w:val="NIVEAU1SOULIGNE"/>
        <w:spacing w:line="276" w:lineRule="auto"/>
      </w:pPr>
      <w:r w:rsidRPr="00C43EDF">
        <w:rPr>
          <w:rFonts w:ascii="Arial" w:hAnsi="Arial" w:cs="Arial"/>
          <w:u w:val="none"/>
        </w:rPr>
        <w:t>Le titulaire doit remettre à l'ADEME, dès le jour d’effet de la résiliation, sans formalités supplémentaires, tous les documents en sa possession concernant les interventions déjà effectuées dans le cadre du présent marché.</w:t>
      </w:r>
    </w:p>
    <w:bookmarkEnd w:id="40"/>
    <w:p w14:paraId="7A5BD8E4" w14:textId="77777777" w:rsidR="00755D64" w:rsidRDefault="00755D64" w:rsidP="008730C8">
      <w:pPr>
        <w:spacing w:line="276" w:lineRule="auto"/>
        <w:ind w:right="-20"/>
        <w:rPr>
          <w:rFonts w:cs="Arial"/>
          <w:szCs w:val="20"/>
        </w:rPr>
      </w:pPr>
    </w:p>
    <w:p w14:paraId="2C153E71" w14:textId="3A17BA76" w:rsidR="008730C8" w:rsidRPr="00657541" w:rsidRDefault="008730C8" w:rsidP="003947FF">
      <w:pPr>
        <w:pStyle w:val="Style1"/>
      </w:pPr>
      <w:bookmarkStart w:id="41" w:name="_Ref529459781"/>
      <w:r w:rsidRPr="00657541">
        <w:t>MODIFICATIONS DU MARCHE</w:t>
      </w:r>
      <w:bookmarkEnd w:id="41"/>
    </w:p>
    <w:p w14:paraId="46094633" w14:textId="77777777" w:rsidR="008730C8" w:rsidRPr="00657541" w:rsidRDefault="008730C8" w:rsidP="008730C8">
      <w:pPr>
        <w:keepNext/>
        <w:keepLines/>
        <w:spacing w:line="276" w:lineRule="auto"/>
        <w:ind w:right="-20"/>
        <w:rPr>
          <w:b/>
          <w:szCs w:val="20"/>
          <w:u w:val="single"/>
        </w:rPr>
      </w:pPr>
    </w:p>
    <w:p w14:paraId="044D8CC3" w14:textId="42FDB02B" w:rsidR="007E3727" w:rsidRPr="00657541" w:rsidRDefault="007E3727" w:rsidP="007E3727">
      <w:pPr>
        <w:spacing w:line="276" w:lineRule="auto"/>
        <w:ind w:right="-20"/>
        <w:rPr>
          <w:szCs w:val="20"/>
        </w:rPr>
      </w:pPr>
      <w:r w:rsidRPr="00657541">
        <w:rPr>
          <w:rFonts w:cs="Arial"/>
          <w:szCs w:val="20"/>
        </w:rPr>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rPr>
          <w:szCs w:val="20"/>
        </w:rPr>
        <w:t>R2194 du code de la commande publique</w:t>
      </w:r>
      <w:r w:rsidRPr="00316A42">
        <w:rPr>
          <w:rFonts w:cs="Arial"/>
          <w:strike/>
          <w:color w:val="FF0000"/>
          <w:szCs w:val="20"/>
        </w:rPr>
        <w:t xml:space="preserve"> </w:t>
      </w:r>
      <w:r w:rsidRPr="00316A42">
        <w:rPr>
          <w:rFonts w:cs="Arial"/>
          <w:szCs w:val="20"/>
        </w:rPr>
        <w:t>dont la mise en œuvre n’implique aucune remise en concurrence</w:t>
      </w:r>
      <w:r w:rsidRPr="00316A42">
        <w:rPr>
          <w:szCs w:val="20"/>
        </w:rPr>
        <w:t>.</w:t>
      </w:r>
      <w:r w:rsidRPr="00123F05">
        <w:rPr>
          <w:szCs w:val="20"/>
        </w:rPr>
        <w:t xml:space="preserve"> </w:t>
      </w:r>
    </w:p>
    <w:p w14:paraId="0A95D693" w14:textId="77777777" w:rsidR="008730C8" w:rsidRPr="00657541" w:rsidRDefault="008730C8" w:rsidP="008730C8">
      <w:pPr>
        <w:keepNext/>
        <w:keepLines/>
        <w:tabs>
          <w:tab w:val="left" w:pos="709"/>
        </w:tabs>
        <w:spacing w:line="276" w:lineRule="auto"/>
        <w:rPr>
          <w:rFonts w:cs="Arial"/>
          <w:szCs w:val="20"/>
        </w:rPr>
      </w:pPr>
    </w:p>
    <w:p w14:paraId="4D6D14CB" w14:textId="0EFF1BA0" w:rsidR="00F949B0" w:rsidRPr="00657541" w:rsidRDefault="008730C8" w:rsidP="00F949B0">
      <w:pPr>
        <w:tabs>
          <w:tab w:val="left" w:pos="709"/>
        </w:tabs>
        <w:spacing w:line="276" w:lineRule="auto"/>
        <w:rPr>
          <w:rFonts w:cs="Arial"/>
          <w:szCs w:val="20"/>
        </w:rPr>
      </w:pPr>
      <w:r w:rsidRPr="00657541">
        <w:rPr>
          <w:rFonts w:cs="Arial"/>
          <w:szCs w:val="20"/>
        </w:rPr>
        <w:t>Le montant des options prévues aux articles</w:t>
      </w:r>
      <w:r w:rsidR="00B151B6" w:rsidRPr="00657541">
        <w:rPr>
          <w:rFonts w:cs="Arial"/>
          <w:szCs w:val="20"/>
        </w:rPr>
        <w:t xml:space="preserve"> </w:t>
      </w:r>
      <w:r w:rsidR="00ED0FB2">
        <w:rPr>
          <w:rFonts w:cs="Arial"/>
          <w:szCs w:val="20"/>
        </w:rPr>
        <w:t xml:space="preserve">11.1 </w:t>
      </w:r>
      <w:r w:rsidR="00B151B6" w:rsidRPr="00657541">
        <w:rPr>
          <w:rFonts w:cs="Arial"/>
          <w:szCs w:val="20"/>
        </w:rPr>
        <w:t>et</w:t>
      </w:r>
      <w:r w:rsidR="00ED0FB2">
        <w:rPr>
          <w:rFonts w:cs="Arial"/>
          <w:szCs w:val="20"/>
        </w:rPr>
        <w:t xml:space="preserve"> 11.2, </w:t>
      </w:r>
      <w:r w:rsidRPr="00657541">
        <w:rPr>
          <w:rFonts w:cs="Arial"/>
          <w:szCs w:val="20"/>
        </w:rPr>
        <w:t>ne p</w:t>
      </w:r>
      <w:r w:rsidR="00515B12">
        <w:rPr>
          <w:rFonts w:cs="Arial"/>
          <w:szCs w:val="20"/>
        </w:rPr>
        <w:t>eut pas excéder le seuil global</w:t>
      </w:r>
      <w:r w:rsidR="00F949B0" w:rsidRPr="00657541">
        <w:rPr>
          <w:rFonts w:cs="Arial"/>
          <w:szCs w:val="20"/>
        </w:rPr>
        <w:t xml:space="preserve"> de</w:t>
      </w:r>
      <w:r w:rsidR="00515B12">
        <w:rPr>
          <w:rFonts w:cs="Arial"/>
          <w:szCs w:val="20"/>
        </w:rPr>
        <w:br/>
      </w:r>
      <w:r w:rsidR="00F949B0" w:rsidRPr="00657541">
        <w:rPr>
          <w:rFonts w:cs="Arial"/>
          <w:szCs w:val="20"/>
        </w:rPr>
        <w:t xml:space="preserve"> 25 %</w:t>
      </w:r>
      <w:r w:rsidR="00622C51" w:rsidRPr="00ED0FB2">
        <w:rPr>
          <w:rFonts w:cs="Arial"/>
          <w:b/>
          <w:position w:val="6"/>
          <w:sz w:val="16"/>
          <w:szCs w:val="16"/>
        </w:rPr>
        <w:t xml:space="preserve"> </w:t>
      </w:r>
      <w:r w:rsidR="00F949B0" w:rsidRPr="00657541">
        <w:rPr>
          <w:rFonts w:cs="Arial"/>
          <w:szCs w:val="20"/>
        </w:rPr>
        <w:t xml:space="preserve">du montant global du marché. Les modifications successives engagées sur le fondement de chacune de ces clauses doivent être comptabilisées de manière cumulée pour vérifier que ce seuil de </w:t>
      </w:r>
      <w:r w:rsidR="00515B12">
        <w:rPr>
          <w:rFonts w:cs="Arial"/>
          <w:szCs w:val="20"/>
        </w:rPr>
        <w:br/>
      </w:r>
      <w:r w:rsidR="00F949B0" w:rsidRPr="00657541">
        <w:rPr>
          <w:rFonts w:cs="Arial"/>
          <w:szCs w:val="20"/>
        </w:rPr>
        <w:t>25 %</w:t>
      </w:r>
      <w:r w:rsidR="00622C51" w:rsidRPr="00ED0FB2">
        <w:rPr>
          <w:rFonts w:cs="Arial"/>
          <w:b/>
          <w:szCs w:val="20"/>
        </w:rPr>
        <w:t xml:space="preserve"> </w:t>
      </w:r>
      <w:r w:rsidR="00F949B0" w:rsidRPr="00657541">
        <w:rPr>
          <w:rFonts w:cs="Arial"/>
          <w:szCs w:val="20"/>
        </w:rPr>
        <w:t xml:space="preserve">du montant initial du marché n’est pas dépassé. </w:t>
      </w:r>
    </w:p>
    <w:p w14:paraId="3A4CBBE8" w14:textId="08032CE6" w:rsidR="008730C8" w:rsidRPr="00657541" w:rsidRDefault="008730C8" w:rsidP="008730C8">
      <w:pPr>
        <w:tabs>
          <w:tab w:val="left" w:pos="709"/>
        </w:tabs>
        <w:spacing w:line="276" w:lineRule="auto"/>
        <w:rPr>
          <w:rFonts w:cs="Arial"/>
          <w:szCs w:val="20"/>
        </w:rPr>
      </w:pPr>
    </w:p>
    <w:p w14:paraId="2CD186D4" w14:textId="77777777" w:rsidR="008730C8" w:rsidRDefault="008730C8" w:rsidP="008730C8">
      <w:pPr>
        <w:tabs>
          <w:tab w:val="left" w:pos="709"/>
        </w:tabs>
        <w:spacing w:line="276" w:lineRule="auto"/>
        <w:rPr>
          <w:rFonts w:cs="Arial"/>
          <w:szCs w:val="20"/>
        </w:rPr>
      </w:pPr>
      <w:r w:rsidRPr="00657541">
        <w:rPr>
          <w:rFonts w:cs="Arial"/>
          <w:szCs w:val="20"/>
        </w:rPr>
        <w:t xml:space="preserve">Ces clauses d’option sont mises en œuvre de manière indépendante les unes des autres et peuvent se cumuler le cas échéant. </w:t>
      </w:r>
    </w:p>
    <w:p w14:paraId="293215D5" w14:textId="77777777" w:rsidR="00D67D01" w:rsidRPr="00657541" w:rsidRDefault="00D67D01" w:rsidP="008730C8">
      <w:pPr>
        <w:tabs>
          <w:tab w:val="left" w:pos="709"/>
        </w:tabs>
        <w:spacing w:line="276" w:lineRule="auto"/>
        <w:rPr>
          <w:rFonts w:cs="Arial"/>
          <w:szCs w:val="20"/>
        </w:rPr>
      </w:pPr>
    </w:p>
    <w:p w14:paraId="7D2E3ACB"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3947FF">
      <w:pPr>
        <w:pStyle w:val="Style2"/>
      </w:pPr>
      <w:bookmarkStart w:id="42" w:name="_Ref529460112"/>
      <w:r w:rsidRPr="00657541">
        <w:t>L’augmentation des quantités initialement convenues de prestations déjà prévues par le marché</w:t>
      </w:r>
      <w:bookmarkEnd w:id="42"/>
      <w:r w:rsidRPr="00657541">
        <w:t xml:space="preserve"> </w:t>
      </w:r>
    </w:p>
    <w:p w14:paraId="35CBB453" w14:textId="77777777" w:rsidR="008730C8" w:rsidRPr="00657541" w:rsidRDefault="008730C8" w:rsidP="008730C8">
      <w:pPr>
        <w:tabs>
          <w:tab w:val="left" w:pos="709"/>
        </w:tabs>
        <w:spacing w:line="276" w:lineRule="auto"/>
        <w:rPr>
          <w:rFonts w:cs="Arial"/>
          <w:szCs w:val="20"/>
        </w:rPr>
      </w:pPr>
    </w:p>
    <w:p w14:paraId="62D1AD64" w14:textId="102B13F9" w:rsidR="008730C8" w:rsidRPr="00657541" w:rsidRDefault="008730C8" w:rsidP="003947FF">
      <w:pPr>
        <w:pStyle w:val="Style3"/>
        <w:ind w:left="426"/>
        <w:rPr>
          <w:b/>
          <w:i w:val="0"/>
        </w:rPr>
      </w:pPr>
      <w:r w:rsidRPr="00657541">
        <w:rPr>
          <w:b/>
          <w:i w:val="0"/>
        </w:rPr>
        <w:t>Hypothèse de modification</w:t>
      </w:r>
    </w:p>
    <w:p w14:paraId="20F5BBFB" w14:textId="77777777" w:rsidR="008730C8" w:rsidRPr="00657541" w:rsidRDefault="008730C8" w:rsidP="008730C8">
      <w:pPr>
        <w:tabs>
          <w:tab w:val="left" w:pos="709"/>
        </w:tabs>
        <w:spacing w:line="276" w:lineRule="auto"/>
        <w:rPr>
          <w:rFonts w:cs="Arial"/>
          <w:i/>
          <w:szCs w:val="20"/>
        </w:rPr>
      </w:pPr>
    </w:p>
    <w:p w14:paraId="0E39602E" w14:textId="77777777" w:rsidR="008730C8" w:rsidRPr="00657541" w:rsidRDefault="008730C8" w:rsidP="008730C8">
      <w:pPr>
        <w:tabs>
          <w:tab w:val="left" w:pos="709"/>
        </w:tabs>
        <w:spacing w:line="276" w:lineRule="auto"/>
        <w:rPr>
          <w:rFonts w:cs="Arial"/>
          <w:szCs w:val="20"/>
        </w:rPr>
      </w:pPr>
      <w:r w:rsidRPr="00657541">
        <w:rPr>
          <w:rFonts w:cs="Arial"/>
          <w:szCs w:val="20"/>
        </w:rPr>
        <w:lastRenderedPageBreak/>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657541" w:rsidRDefault="008730C8" w:rsidP="008730C8">
      <w:pPr>
        <w:tabs>
          <w:tab w:val="left" w:pos="709"/>
        </w:tabs>
        <w:spacing w:line="276" w:lineRule="auto"/>
        <w:rPr>
          <w:rFonts w:cs="Arial"/>
          <w:szCs w:val="20"/>
        </w:rPr>
      </w:pPr>
    </w:p>
    <w:p w14:paraId="043DD21E" w14:textId="00F43F20" w:rsidR="008730C8" w:rsidRPr="00657541" w:rsidRDefault="008730C8" w:rsidP="008730C8">
      <w:pPr>
        <w:tabs>
          <w:tab w:val="left" w:pos="709"/>
        </w:tabs>
        <w:spacing w:line="276" w:lineRule="auto"/>
        <w:rPr>
          <w:rFonts w:cs="Arial"/>
          <w:szCs w:val="20"/>
        </w:rPr>
      </w:pPr>
      <w:r w:rsidRPr="00657541">
        <w:rPr>
          <w:rFonts w:cs="Arial"/>
          <w:szCs w:val="20"/>
        </w:rPr>
        <w:t>Si le marché comporte des prix forfaitaires, ai</w:t>
      </w:r>
      <w:r w:rsidR="00B151B6" w:rsidRPr="00657541">
        <w:rPr>
          <w:rFonts w:cs="Arial"/>
          <w:szCs w:val="20"/>
        </w:rPr>
        <w:t xml:space="preserve">nsi que le rappelle </w:t>
      </w:r>
      <w:r w:rsidR="007C4C56">
        <w:rPr>
          <w:rFonts w:cs="Arial"/>
          <w:szCs w:val="20"/>
        </w:rPr>
        <w:t>l’article 7</w:t>
      </w:r>
      <w:r w:rsidR="00B151B6" w:rsidRPr="00657541">
        <w:rPr>
          <w:rFonts w:cs="Arial"/>
          <w:szCs w:val="20"/>
        </w:rPr>
        <w:t xml:space="preserve"> </w:t>
      </w:r>
      <w:r w:rsidRPr="00657541">
        <w:rPr>
          <w:rFonts w:cs="Arial"/>
          <w:szCs w:val="20"/>
        </w:rPr>
        <w:t>du présent marché, 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3947FF">
      <w:pPr>
        <w:pStyle w:val="Style3"/>
        <w:ind w:left="426"/>
        <w:rPr>
          <w:b/>
          <w:i w:val="0"/>
        </w:rPr>
      </w:pPr>
      <w:bookmarkStart w:id="43" w:name="_Hlk513208107"/>
      <w:r w:rsidRPr="00657541">
        <w:rPr>
          <w:b/>
          <w:i w:val="0"/>
        </w:rPr>
        <w:t>Modalités de décision de l’augmentation des quantités initialement prévues</w:t>
      </w:r>
    </w:p>
    <w:p w14:paraId="7B1E52C8" w14:textId="77777777" w:rsidR="008730C8" w:rsidRPr="00657541" w:rsidRDefault="008730C8" w:rsidP="008730C8">
      <w:pPr>
        <w:keepNext/>
        <w:keepLines/>
        <w:spacing w:line="276" w:lineRule="auto"/>
        <w:rPr>
          <w:szCs w:val="20"/>
        </w:rPr>
      </w:pPr>
    </w:p>
    <w:p w14:paraId="555AB5F8" w14:textId="77777777" w:rsidR="008730C8" w:rsidRPr="00657541" w:rsidRDefault="008730C8" w:rsidP="008730C8">
      <w:pPr>
        <w:keepNext/>
        <w:keepLines/>
        <w:spacing w:line="276" w:lineRule="auto"/>
        <w:rPr>
          <w:szCs w:val="20"/>
        </w:rPr>
      </w:pPr>
      <w:r w:rsidRPr="00657541">
        <w:rPr>
          <w:szCs w:val="20"/>
        </w:rPr>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8730C8">
      <w:pPr>
        <w:keepNext/>
        <w:keepLines/>
        <w:spacing w:line="276" w:lineRule="auto"/>
        <w:rPr>
          <w:szCs w:val="20"/>
        </w:rPr>
      </w:pPr>
      <w:r w:rsidRPr="00657541">
        <w:rPr>
          <w:szCs w:val="20"/>
        </w:rPr>
        <w:t>(</w:t>
      </w:r>
      <w:r w:rsidRPr="00657541">
        <w:rPr>
          <w:b/>
          <w:szCs w:val="20"/>
        </w:rPr>
        <w:t>i</w:t>
      </w:r>
      <w:r w:rsidRPr="00657541">
        <w:rPr>
          <w:szCs w:val="20"/>
        </w:rPr>
        <w:t>)</w:t>
      </w:r>
      <w:r w:rsidRPr="00657541">
        <w:rPr>
          <w:szCs w:val="20"/>
        </w:rPr>
        <w:tab/>
        <w:t>Lorsque</w:t>
      </w:r>
      <w:r w:rsidRPr="00657541">
        <w:rPr>
          <w:rFonts w:cs="Arial"/>
          <w:szCs w:val="20"/>
        </w:rPr>
        <w:t xml:space="preserve"> le montant maximum initial du marché tel que défini à l’article</w:t>
      </w:r>
      <w:r w:rsidR="007C4C56">
        <w:rPr>
          <w:rFonts w:cs="Arial"/>
          <w:szCs w:val="20"/>
        </w:rPr>
        <w:t xml:space="preserve"> </w:t>
      </w:r>
      <w:r w:rsidR="007C4C56">
        <w:rPr>
          <w:szCs w:val="20"/>
        </w:rPr>
        <w:t xml:space="preserve">7.1 </w:t>
      </w:r>
      <w:r w:rsidRPr="00657541">
        <w:rPr>
          <w:szCs w:val="20"/>
        </w:rPr>
        <w:t xml:space="preserve">risque d’être atteint, le Titulaire en informe l’ADEME </w:t>
      </w:r>
      <w:r w:rsidRPr="006A299F">
        <w:rPr>
          <w:b/>
          <w:szCs w:val="20"/>
        </w:rPr>
        <w:t>au moins cinq (5) jours calendaires</w:t>
      </w:r>
      <w:r w:rsidRPr="00657541">
        <w:rPr>
          <w:szCs w:val="20"/>
        </w:rPr>
        <w:t xml:space="preserve"> avant la date probable à laquelle ce montant sera atteint, en précisant cette date. </w:t>
      </w:r>
    </w:p>
    <w:p w14:paraId="0B8370EA" w14:textId="77777777" w:rsidR="008730C8" w:rsidRPr="00657541" w:rsidRDefault="008730C8" w:rsidP="008730C8">
      <w:pPr>
        <w:keepNext/>
        <w:keepLines/>
        <w:spacing w:line="276" w:lineRule="auto"/>
        <w:rPr>
          <w:szCs w:val="20"/>
        </w:rPr>
      </w:pPr>
    </w:p>
    <w:p w14:paraId="4C8F851E" w14:textId="77777777" w:rsidR="008730C8" w:rsidRPr="00657541" w:rsidRDefault="008730C8" w:rsidP="008730C8">
      <w:pPr>
        <w:keepNext/>
        <w:keepLines/>
        <w:spacing w:line="276" w:lineRule="auto"/>
        <w:rPr>
          <w:szCs w:val="20"/>
        </w:rPr>
      </w:pPr>
      <w:r w:rsidRPr="00657541">
        <w:rPr>
          <w:szCs w:val="20"/>
        </w:rPr>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8730C8">
      <w:pPr>
        <w:spacing w:line="276" w:lineRule="auto"/>
        <w:rPr>
          <w:szCs w:val="20"/>
        </w:rPr>
      </w:pPr>
    </w:p>
    <w:p w14:paraId="510A61F6" w14:textId="77777777" w:rsidR="008730C8" w:rsidRPr="00657541" w:rsidRDefault="008730C8" w:rsidP="008730C8">
      <w:pPr>
        <w:spacing w:line="276" w:lineRule="auto"/>
        <w:rPr>
          <w:szCs w:val="20"/>
        </w:rPr>
      </w:pPr>
      <w:r w:rsidRPr="00657541">
        <w:rPr>
          <w:szCs w:val="20"/>
        </w:rPr>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676AC654" w:rsidR="008730C8" w:rsidRPr="006A299F" w:rsidRDefault="000554A7" w:rsidP="0020222A">
      <w:pPr>
        <w:numPr>
          <w:ilvl w:val="0"/>
          <w:numId w:val="35"/>
        </w:numPr>
        <w:spacing w:line="276" w:lineRule="auto"/>
        <w:ind w:right="-20"/>
        <w:rPr>
          <w:color w:val="000000" w:themeColor="text1"/>
          <w:szCs w:val="20"/>
        </w:rPr>
      </w:pPr>
      <w:r w:rsidRPr="006A299F">
        <w:rPr>
          <w:color w:val="000000" w:themeColor="text1"/>
          <w:szCs w:val="20"/>
        </w:rPr>
        <w:t>Soit</w:t>
      </w:r>
      <w:r w:rsidR="008730C8" w:rsidRPr="006A299F">
        <w:rPr>
          <w:color w:val="000000" w:themeColor="text1"/>
          <w:szCs w:val="20"/>
        </w:rPr>
        <w:t xml:space="preserve"> les prestations doivent s’interrompre à la date à laquelle le montant maximum initial du marché sera atteint, </w:t>
      </w:r>
    </w:p>
    <w:p w14:paraId="064B0FDA" w14:textId="7FA1A530" w:rsidR="008730C8" w:rsidRPr="006A299F" w:rsidRDefault="000554A7" w:rsidP="0020222A">
      <w:pPr>
        <w:numPr>
          <w:ilvl w:val="0"/>
          <w:numId w:val="35"/>
        </w:numPr>
        <w:spacing w:line="276" w:lineRule="auto"/>
        <w:ind w:right="-20"/>
        <w:rPr>
          <w:color w:val="000000" w:themeColor="text1"/>
          <w:szCs w:val="20"/>
        </w:rPr>
      </w:pPr>
      <w:r w:rsidRPr="006A299F">
        <w:rPr>
          <w:color w:val="000000" w:themeColor="text1"/>
          <w:szCs w:val="20"/>
        </w:rPr>
        <w:t>Soit</w:t>
      </w:r>
      <w:r w:rsidR="008730C8" w:rsidRPr="006A299F">
        <w:rPr>
          <w:color w:val="000000" w:themeColor="text1"/>
          <w:szCs w:val="20"/>
        </w:rPr>
        <w:t xml:space="preserve"> les prestations peuvent se poursuivre jusqu’à un seuil qui peut aller jusqu’à la limite visée au 2</w:t>
      </w:r>
      <w:r w:rsidR="008730C8" w:rsidRPr="006A299F">
        <w:rPr>
          <w:color w:val="000000" w:themeColor="text1"/>
          <w:szCs w:val="20"/>
          <w:vertAlign w:val="superscript"/>
        </w:rPr>
        <w:t>ème</w:t>
      </w:r>
      <w:r w:rsidR="00B151B6" w:rsidRPr="006A299F">
        <w:rPr>
          <w:color w:val="000000" w:themeColor="text1"/>
          <w:szCs w:val="20"/>
        </w:rPr>
        <w:t xml:space="preserve"> alinéa de l’</w:t>
      </w:r>
      <w:r w:rsidR="00515B12" w:rsidRPr="006A299F">
        <w:rPr>
          <w:color w:val="000000" w:themeColor="text1"/>
          <w:szCs w:val="20"/>
        </w:rPr>
        <w:t xml:space="preserve">article </w:t>
      </w:r>
      <w:r w:rsidR="007C4C56" w:rsidRPr="006A299F">
        <w:rPr>
          <w:color w:val="000000" w:themeColor="text1"/>
          <w:szCs w:val="20"/>
        </w:rPr>
        <w:t>11</w:t>
      </w:r>
      <w:r w:rsidR="008730C8" w:rsidRPr="006A299F">
        <w:rPr>
          <w:color w:val="000000" w:themeColor="text1"/>
          <w:szCs w:val="20"/>
        </w:rPr>
        <w:t>.</w:t>
      </w:r>
    </w:p>
    <w:p w14:paraId="08ABE109" w14:textId="77777777" w:rsidR="008730C8" w:rsidRPr="00657541" w:rsidRDefault="008730C8" w:rsidP="008730C8">
      <w:pPr>
        <w:spacing w:line="276" w:lineRule="auto"/>
        <w:rPr>
          <w:szCs w:val="20"/>
        </w:rPr>
      </w:pPr>
    </w:p>
    <w:p w14:paraId="183EF482" w14:textId="774B100E"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 montant maximum initial.</w:t>
      </w:r>
    </w:p>
    <w:p w14:paraId="4236ED87" w14:textId="77777777" w:rsidR="008730C8" w:rsidRPr="00657541" w:rsidRDefault="008730C8" w:rsidP="008730C8">
      <w:pPr>
        <w:spacing w:line="276" w:lineRule="auto"/>
        <w:rPr>
          <w:szCs w:val="20"/>
        </w:rPr>
      </w:pPr>
    </w:p>
    <w:p w14:paraId="504326C3" w14:textId="77777777" w:rsidR="008730C8" w:rsidRPr="00657541" w:rsidRDefault="008730C8" w:rsidP="008730C8">
      <w:pPr>
        <w:spacing w:line="276" w:lineRule="auto"/>
        <w:rPr>
          <w:szCs w:val="20"/>
        </w:rPr>
      </w:pPr>
      <w:r w:rsidRPr="00657541">
        <w:rPr>
          <w:szCs w:val="20"/>
        </w:rPr>
        <w:t>(</w:t>
      </w:r>
      <w:r w:rsidRPr="00657541">
        <w:rPr>
          <w:b/>
          <w:szCs w:val="20"/>
        </w:rPr>
        <w:t>ii</w:t>
      </w:r>
      <w:r w:rsidRPr="00657541">
        <w:rPr>
          <w:szCs w:val="20"/>
        </w:rPr>
        <w:t>)</w:t>
      </w:r>
      <w:r w:rsidRPr="00657541">
        <w:rPr>
          <w:szCs w:val="20"/>
        </w:rPr>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augmenté sera atteint. </w:t>
      </w:r>
    </w:p>
    <w:p w14:paraId="3B32F50F" w14:textId="77777777" w:rsidR="008730C8" w:rsidRPr="00657541" w:rsidRDefault="008730C8" w:rsidP="008730C8">
      <w:pPr>
        <w:spacing w:line="276" w:lineRule="auto"/>
        <w:rPr>
          <w:szCs w:val="20"/>
        </w:rPr>
      </w:pPr>
    </w:p>
    <w:p w14:paraId="2CF021B5" w14:textId="77777777" w:rsidR="008730C8" w:rsidRPr="00657541" w:rsidRDefault="008730C8" w:rsidP="008730C8">
      <w:pPr>
        <w:spacing w:line="276" w:lineRule="auto"/>
        <w:rPr>
          <w:szCs w:val="20"/>
        </w:rPr>
      </w:pPr>
      <w:r w:rsidRPr="00657541">
        <w:rPr>
          <w:szCs w:val="20"/>
        </w:rPr>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8730C8">
      <w:pPr>
        <w:spacing w:line="276" w:lineRule="auto"/>
        <w:rPr>
          <w:szCs w:val="20"/>
        </w:rPr>
      </w:pPr>
    </w:p>
    <w:p w14:paraId="1632C627"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p w14:paraId="72CA833F" w14:textId="43AC3255" w:rsidR="008730C8" w:rsidRPr="00657541" w:rsidRDefault="008730C8" w:rsidP="008730C8">
      <w:pPr>
        <w:spacing w:line="276" w:lineRule="auto"/>
        <w:rPr>
          <w:szCs w:val="20"/>
        </w:rPr>
      </w:pPr>
      <w:r w:rsidRPr="00657541">
        <w:rPr>
          <w:szCs w:val="20"/>
        </w:rPr>
        <w:t>(</w:t>
      </w:r>
      <w:r w:rsidRPr="00657541">
        <w:rPr>
          <w:b/>
          <w:szCs w:val="20"/>
        </w:rPr>
        <w:t>iii</w:t>
      </w:r>
      <w:r w:rsidRPr="00657541">
        <w:rPr>
          <w:szCs w:val="20"/>
        </w:rPr>
        <w:t>)</w:t>
      </w:r>
      <w:r w:rsidRPr="00657541">
        <w:rPr>
          <w:szCs w:val="20"/>
        </w:rPr>
        <w:tab/>
      </w:r>
      <w:r w:rsidR="007E3727" w:rsidRPr="00657541">
        <w:rPr>
          <w:szCs w:val="20"/>
        </w:rPr>
        <w:t>Au-delà de la limite visée au 2</w:t>
      </w:r>
      <w:r w:rsidR="007E3727" w:rsidRPr="00657541">
        <w:rPr>
          <w:szCs w:val="20"/>
          <w:vertAlign w:val="superscript"/>
        </w:rPr>
        <w:t>ème</w:t>
      </w:r>
      <w:r w:rsidR="009E158F">
        <w:rPr>
          <w:szCs w:val="20"/>
        </w:rPr>
        <w:t xml:space="preserve"> alinéa de </w:t>
      </w:r>
      <w:r w:rsidR="007E3727" w:rsidRPr="00657541">
        <w:rPr>
          <w:szCs w:val="20"/>
        </w:rPr>
        <w:t>l’</w:t>
      </w:r>
      <w:r w:rsidR="007C4C56">
        <w:rPr>
          <w:szCs w:val="20"/>
        </w:rPr>
        <w:t>article 11</w:t>
      </w:r>
      <w:r w:rsidR="007E3727" w:rsidRPr="00657541">
        <w:rPr>
          <w:szCs w:val="20"/>
        </w:rPr>
        <w:t>, aucun dépassement des quantités initiales ne peut intervenir sans l’accord préalable expresse de l’ADEME,</w:t>
      </w:r>
      <w:r w:rsidR="007E3727" w:rsidRPr="00657541">
        <w:rPr>
          <w:rFonts w:cs="Arial"/>
          <w:szCs w:val="20"/>
        </w:rPr>
        <w:t xml:space="preserve"> à condition que cette nouvelle modification respecte les conditions posées par l’article </w:t>
      </w:r>
      <w:r w:rsidR="007E3727" w:rsidRPr="00316A42">
        <w:rPr>
          <w:szCs w:val="20"/>
        </w:rPr>
        <w:t>R2194 du code de la commande publique</w:t>
      </w:r>
      <w:r w:rsidR="007E3727" w:rsidRPr="00657541">
        <w:rPr>
          <w:rFonts w:cs="Arial"/>
          <w:szCs w:val="20"/>
        </w:rPr>
        <w:t>. Si tel est le cas, l’ADEME peut notifier un nouveau dépassement des quantités des prestations par le biais d’un avenant.</w:t>
      </w:r>
    </w:p>
    <w:bookmarkEnd w:id="43"/>
    <w:p w14:paraId="5E1A08C3" w14:textId="77777777" w:rsidR="008730C8" w:rsidRPr="00657541" w:rsidRDefault="008730C8" w:rsidP="008730C8">
      <w:pPr>
        <w:tabs>
          <w:tab w:val="left" w:pos="709"/>
        </w:tabs>
        <w:spacing w:line="276" w:lineRule="auto"/>
        <w:rPr>
          <w:rFonts w:cs="Arial"/>
          <w:szCs w:val="20"/>
        </w:rPr>
      </w:pPr>
    </w:p>
    <w:p w14:paraId="4CE09AF3" w14:textId="03E8F58B" w:rsidR="008730C8" w:rsidRPr="00657541" w:rsidRDefault="008730C8" w:rsidP="003947FF">
      <w:pPr>
        <w:pStyle w:val="Style2"/>
      </w:pPr>
      <w:bookmarkStart w:id="44" w:name="_Ref529460146"/>
      <w:r w:rsidRPr="00657541">
        <w:t>L’intégration au marché de nouvelles prestations</w:t>
      </w:r>
      <w:bookmarkEnd w:id="44"/>
      <w:r w:rsidRPr="00657541">
        <w:t xml:space="preserve"> </w:t>
      </w:r>
    </w:p>
    <w:p w14:paraId="5FA52DDF" w14:textId="77777777" w:rsidR="008730C8" w:rsidRPr="00657541" w:rsidRDefault="008730C8" w:rsidP="008730C8">
      <w:pPr>
        <w:tabs>
          <w:tab w:val="left" w:pos="709"/>
        </w:tabs>
        <w:spacing w:line="276" w:lineRule="auto"/>
        <w:rPr>
          <w:rFonts w:cs="Arial"/>
          <w:szCs w:val="20"/>
        </w:rPr>
      </w:pPr>
    </w:p>
    <w:p w14:paraId="5EDDBCCB" w14:textId="27CFEF96" w:rsidR="008730C8" w:rsidRPr="00657541" w:rsidRDefault="008730C8" w:rsidP="003947FF">
      <w:pPr>
        <w:pStyle w:val="Style3"/>
        <w:ind w:left="426"/>
        <w:rPr>
          <w:b/>
          <w:i w:val="0"/>
        </w:rPr>
      </w:pPr>
      <w:bookmarkStart w:id="45" w:name="_Ref529459723"/>
      <w:r w:rsidRPr="00657541">
        <w:rPr>
          <w:b/>
          <w:i w:val="0"/>
        </w:rPr>
        <w:t>Hypothèses de modification</w:t>
      </w:r>
      <w:bookmarkEnd w:id="45"/>
    </w:p>
    <w:p w14:paraId="7BA0B074" w14:textId="77777777" w:rsidR="008730C8" w:rsidRPr="00657541" w:rsidRDefault="008730C8" w:rsidP="008730C8">
      <w:pPr>
        <w:tabs>
          <w:tab w:val="left" w:pos="709"/>
        </w:tabs>
        <w:spacing w:line="276" w:lineRule="auto"/>
        <w:rPr>
          <w:rFonts w:cs="Arial"/>
          <w:szCs w:val="20"/>
        </w:rPr>
      </w:pPr>
    </w:p>
    <w:p w14:paraId="5E9E43E1" w14:textId="77777777" w:rsidR="008730C8" w:rsidRPr="00657541" w:rsidRDefault="008730C8" w:rsidP="008730C8">
      <w:pPr>
        <w:tabs>
          <w:tab w:val="left" w:pos="709"/>
        </w:tabs>
        <w:spacing w:line="276" w:lineRule="auto"/>
        <w:rPr>
          <w:rFonts w:cs="Arial"/>
          <w:szCs w:val="20"/>
        </w:rPr>
      </w:pPr>
      <w:r w:rsidRPr="00657541">
        <w:rPr>
          <w:rFonts w:cs="Arial"/>
          <w:szCs w:val="20"/>
        </w:rPr>
        <w:t>Le marché pourra être modifié pour intégrer de nouvelles prestations dont les prix n’ont pas été fixés par le marché initial dans les cas suivants :</w:t>
      </w:r>
    </w:p>
    <w:p w14:paraId="281B6691" w14:textId="77777777" w:rsidR="00D67D01" w:rsidRPr="00657541" w:rsidRDefault="00D67D01" w:rsidP="00D67D01">
      <w:pPr>
        <w:numPr>
          <w:ilvl w:val="0"/>
          <w:numId w:val="21"/>
        </w:numPr>
        <w:tabs>
          <w:tab w:val="left" w:pos="709"/>
        </w:tabs>
        <w:spacing w:line="276" w:lineRule="auto"/>
        <w:ind w:right="-20"/>
        <w:rPr>
          <w:rFonts w:cs="Arial"/>
          <w:szCs w:val="20"/>
        </w:rPr>
      </w:pPr>
      <w:r w:rsidRPr="00657541">
        <w:rPr>
          <w:rFonts w:cs="Arial"/>
          <w:szCs w:val="20"/>
        </w:rPr>
        <w:lastRenderedPageBreak/>
        <w:t>Si,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3E3A8658" w14:textId="77777777" w:rsidR="00D67D01" w:rsidRPr="00657541" w:rsidRDefault="00D67D01" w:rsidP="00D67D01">
      <w:pPr>
        <w:tabs>
          <w:tab w:val="left" w:pos="709"/>
        </w:tabs>
        <w:spacing w:line="276" w:lineRule="auto"/>
        <w:rPr>
          <w:rFonts w:cs="Arial"/>
          <w:szCs w:val="20"/>
        </w:rPr>
      </w:pPr>
    </w:p>
    <w:p w14:paraId="6640A440" w14:textId="77777777" w:rsidR="00D67D01" w:rsidRPr="00657541" w:rsidRDefault="00D67D01" w:rsidP="00D67D01">
      <w:pPr>
        <w:numPr>
          <w:ilvl w:val="0"/>
          <w:numId w:val="21"/>
        </w:numPr>
        <w:tabs>
          <w:tab w:val="left" w:pos="709"/>
        </w:tabs>
        <w:spacing w:line="276" w:lineRule="auto"/>
        <w:ind w:right="-20"/>
        <w:rPr>
          <w:rFonts w:cs="Arial"/>
          <w:szCs w:val="20"/>
        </w:rPr>
      </w:pPr>
      <w:r w:rsidRPr="00657541">
        <w:rPr>
          <w:rFonts w:cs="Arial"/>
          <w:szCs w:val="20"/>
        </w:rPr>
        <w:t xml:space="preserve">Dans le cas où l’avis de l’inspection du travail ou un constat réalisé à l’occasion des travaux imposerait l’intervention du Titulaire sous un régime de réglementation plus contraignant, 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58EA13A0" w14:textId="77777777" w:rsidR="00D67D01" w:rsidRPr="00657541" w:rsidRDefault="00D67D01" w:rsidP="00D67D01">
      <w:pPr>
        <w:spacing w:line="276" w:lineRule="auto"/>
        <w:ind w:right="-20"/>
        <w:contextualSpacing/>
        <w:jc w:val="left"/>
        <w:rPr>
          <w:rFonts w:eastAsia="Calibri" w:cs="Arial"/>
          <w:b/>
          <w:szCs w:val="22"/>
          <w:lang w:eastAsia="en-US"/>
        </w:rPr>
      </w:pPr>
    </w:p>
    <w:p w14:paraId="26FFBBF1" w14:textId="77777777" w:rsidR="00D67D01" w:rsidRPr="00657541" w:rsidRDefault="00D67D01" w:rsidP="00D67D01">
      <w:pPr>
        <w:numPr>
          <w:ilvl w:val="0"/>
          <w:numId w:val="21"/>
        </w:numPr>
        <w:tabs>
          <w:tab w:val="left" w:pos="709"/>
        </w:tabs>
        <w:spacing w:line="276" w:lineRule="auto"/>
        <w:ind w:right="-20"/>
        <w:rPr>
          <w:rFonts w:cs="Arial"/>
          <w:szCs w:val="20"/>
        </w:rPr>
      </w:pPr>
      <w:r w:rsidRPr="00657541">
        <w:rPr>
          <w:rFonts w:cs="Arial"/>
          <w:szCs w:val="20"/>
        </w:rPr>
        <w:t>En cas de modification des missions confiées par arrêté préfectoral à l’ADEME ;</w:t>
      </w:r>
    </w:p>
    <w:p w14:paraId="3BD9C5B9" w14:textId="77777777" w:rsidR="00D67D01" w:rsidRPr="00657541" w:rsidRDefault="00D67D01" w:rsidP="00D67D01">
      <w:pPr>
        <w:tabs>
          <w:tab w:val="left" w:pos="709"/>
        </w:tabs>
        <w:spacing w:line="276" w:lineRule="auto"/>
        <w:rPr>
          <w:rFonts w:cs="Arial"/>
          <w:szCs w:val="20"/>
        </w:rPr>
      </w:pPr>
    </w:p>
    <w:p w14:paraId="2C831463" w14:textId="77777777" w:rsidR="00D67D01" w:rsidRDefault="00D67D01" w:rsidP="00D67D01">
      <w:pPr>
        <w:numPr>
          <w:ilvl w:val="0"/>
          <w:numId w:val="21"/>
        </w:numPr>
        <w:tabs>
          <w:tab w:val="left" w:pos="709"/>
        </w:tabs>
        <w:spacing w:line="276" w:lineRule="auto"/>
        <w:ind w:right="-20"/>
        <w:rPr>
          <w:rFonts w:cs="Arial"/>
          <w:szCs w:val="20"/>
        </w:rPr>
      </w:pPr>
      <w:r w:rsidRPr="00657541">
        <w:rPr>
          <w:rFonts w:cs="Arial"/>
          <w:szCs w:val="20"/>
        </w:rPr>
        <w:t>En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3BB1ED10" w14:textId="77777777" w:rsidR="00D67D01" w:rsidRPr="00657541" w:rsidRDefault="00D67D01" w:rsidP="00D67D01">
      <w:pPr>
        <w:tabs>
          <w:tab w:val="left" w:pos="709"/>
        </w:tabs>
        <w:spacing w:line="276" w:lineRule="auto"/>
        <w:ind w:right="-20"/>
        <w:rPr>
          <w:rFonts w:cs="Arial"/>
          <w:szCs w:val="20"/>
        </w:rPr>
      </w:pPr>
    </w:p>
    <w:p w14:paraId="33E04326" w14:textId="77777777" w:rsidR="00D67D01" w:rsidRDefault="00D67D01" w:rsidP="00D67D01">
      <w:pPr>
        <w:pStyle w:val="RedNomDoc"/>
        <w:numPr>
          <w:ilvl w:val="0"/>
          <w:numId w:val="21"/>
        </w:numPr>
        <w:tabs>
          <w:tab w:val="left" w:pos="709"/>
        </w:tabs>
        <w:spacing w:line="276" w:lineRule="auto"/>
        <w:jc w:val="both"/>
        <w:rPr>
          <w:rFonts w:cs="Arial"/>
          <w:b w:val="0"/>
          <w:sz w:val="20"/>
        </w:rPr>
      </w:pPr>
      <w:r w:rsidRPr="00D10A30">
        <w:rPr>
          <w:b w:val="0"/>
          <w:sz w:val="20"/>
          <w:szCs w:val="24"/>
        </w:rPr>
        <w:t>Dans le cas où les contraintes associées à un risque pandémique induisent des modifications d’organisation du travail et/ou la mise en place de mesures de sécurité complémentaires non prévues dans le marché initial</w:t>
      </w:r>
      <w:r>
        <w:rPr>
          <w:b w:val="0"/>
          <w:sz w:val="20"/>
          <w:szCs w:val="24"/>
        </w:rPr>
        <w:t> ;</w:t>
      </w:r>
    </w:p>
    <w:p w14:paraId="3D7CD575" w14:textId="77777777" w:rsidR="00D67D01" w:rsidRPr="00657541" w:rsidRDefault="00D67D01" w:rsidP="00D67D01">
      <w:pPr>
        <w:spacing w:line="276" w:lineRule="auto"/>
        <w:ind w:right="-20"/>
        <w:contextualSpacing/>
        <w:jc w:val="left"/>
        <w:rPr>
          <w:rFonts w:eastAsia="Calibri" w:cs="Arial"/>
          <w:b/>
          <w:szCs w:val="22"/>
          <w:lang w:eastAsia="en-US"/>
        </w:rPr>
      </w:pPr>
    </w:p>
    <w:p w14:paraId="7915BC5F" w14:textId="77777777" w:rsidR="00D67D01" w:rsidRPr="00206991" w:rsidRDefault="00D67D01" w:rsidP="00D67D01">
      <w:pPr>
        <w:numPr>
          <w:ilvl w:val="0"/>
          <w:numId w:val="21"/>
        </w:numPr>
        <w:tabs>
          <w:tab w:val="left" w:pos="709"/>
        </w:tabs>
        <w:spacing w:line="276" w:lineRule="auto"/>
        <w:ind w:right="-20"/>
        <w:rPr>
          <w:rFonts w:cs="Arial"/>
          <w:szCs w:val="20"/>
        </w:rPr>
      </w:pPr>
      <w:r w:rsidRPr="00206991">
        <w:rPr>
          <w:rFonts w:cs="Arial"/>
          <w:szCs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Pr="00206991">
        <w:rPr>
          <w:rStyle w:val="Appelnotedebasdep"/>
          <w:rFonts w:cs="Arial"/>
          <w:szCs w:val="20"/>
        </w:rPr>
        <w:footnoteReference w:id="4"/>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3947FF">
      <w:pPr>
        <w:pStyle w:val="Style3"/>
        <w:ind w:left="567"/>
        <w:rPr>
          <w:b/>
          <w:i w:val="0"/>
        </w:rPr>
      </w:pPr>
      <w:r w:rsidRPr="00657541">
        <w:rPr>
          <w:b/>
          <w:i w:val="0"/>
        </w:rPr>
        <w:t>Modalités d’intégration au marché des nouvelles prestations</w:t>
      </w:r>
    </w:p>
    <w:p w14:paraId="5411B984" w14:textId="77777777" w:rsidR="008730C8" w:rsidRPr="00657541" w:rsidRDefault="008730C8" w:rsidP="003947FF">
      <w:pPr>
        <w:keepNext/>
        <w:keepLines/>
        <w:spacing w:line="276" w:lineRule="auto"/>
        <w:ind w:right="-20"/>
        <w:contextualSpacing/>
        <w:rPr>
          <w:rFonts w:eastAsia="Calibri" w:cs="Arial"/>
          <w:szCs w:val="22"/>
          <w:lang w:eastAsia="en-US"/>
        </w:rPr>
      </w:pPr>
    </w:p>
    <w:p w14:paraId="6AFB0BF8" w14:textId="15B3DF67" w:rsidR="008730C8" w:rsidRPr="000554A7" w:rsidRDefault="008730C8" w:rsidP="000554A7">
      <w:pPr>
        <w:tabs>
          <w:tab w:val="left" w:pos="0"/>
        </w:tabs>
        <w:spacing w:line="276" w:lineRule="auto"/>
        <w:rPr>
          <w:rFonts w:cs="Arial"/>
          <w:szCs w:val="20"/>
        </w:rPr>
      </w:pPr>
      <w:bookmarkStart w:id="46" w:name="_Hlk513111320"/>
      <w:r w:rsidRPr="00657541">
        <w:rPr>
          <w:rFonts w:cs="Arial"/>
          <w:szCs w:val="20"/>
        </w:rPr>
        <w:t>Ces prestations nouvelles sont intégrées au marché selon les modalités ci-après décrites.</w:t>
      </w:r>
      <w:bookmarkEnd w:id="46"/>
    </w:p>
    <w:p w14:paraId="16A06E27" w14:textId="1FDD86E1" w:rsidR="007E3727" w:rsidRPr="00657541" w:rsidRDefault="007E3727" w:rsidP="007E3727">
      <w:pPr>
        <w:keepNext/>
        <w:keepLines/>
        <w:spacing w:line="276" w:lineRule="auto"/>
        <w:ind w:right="-20"/>
        <w:contextualSpacing/>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rPr>
          <w:szCs w:val="20"/>
        </w:rPr>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8730C8">
      <w:pPr>
        <w:spacing w:line="276" w:lineRule="auto"/>
        <w:rPr>
          <w:szCs w:val="20"/>
        </w:rPr>
      </w:pPr>
    </w:p>
    <w:p w14:paraId="53CC8811" w14:textId="77777777" w:rsidR="008730C8" w:rsidRPr="00657541" w:rsidRDefault="008730C8" w:rsidP="008730C8">
      <w:pPr>
        <w:spacing w:line="276" w:lineRule="auto"/>
        <w:ind w:right="-20"/>
        <w:rPr>
          <w:szCs w:val="20"/>
        </w:rPr>
      </w:pPr>
      <w:r w:rsidRPr="00657541">
        <w:rPr>
          <w:szCs w:val="20"/>
        </w:rPr>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8730C8">
      <w:pPr>
        <w:spacing w:line="276" w:lineRule="auto"/>
        <w:ind w:right="-20"/>
        <w:rPr>
          <w:szCs w:val="20"/>
        </w:rPr>
      </w:pPr>
    </w:p>
    <w:p w14:paraId="7E662E80" w14:textId="527D8E88" w:rsidR="008730C8" w:rsidRPr="00657541" w:rsidRDefault="008730C8" w:rsidP="008730C8">
      <w:pPr>
        <w:spacing w:line="276" w:lineRule="auto"/>
        <w:ind w:right="-20"/>
        <w:rPr>
          <w:szCs w:val="20"/>
        </w:rPr>
      </w:pPr>
      <w:r w:rsidRPr="00657541">
        <w:rPr>
          <w:szCs w:val="20"/>
        </w:rPr>
        <w:t xml:space="preserve">Pour déterminer ces prix nouveaux, lorsque de nouvelles prestations impliquées par les hypothèses listées au </w:t>
      </w:r>
      <w:r w:rsidR="007C4C56">
        <w:rPr>
          <w:szCs w:val="20"/>
        </w:rPr>
        <w:t>11.2.1</w:t>
      </w:r>
      <w:r w:rsidRPr="00657541">
        <w:rPr>
          <w:szCs w:val="20"/>
        </w:rPr>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8730C8">
      <w:pPr>
        <w:spacing w:line="276" w:lineRule="auto"/>
        <w:ind w:right="-20"/>
        <w:rPr>
          <w:szCs w:val="20"/>
        </w:rPr>
      </w:pPr>
    </w:p>
    <w:p w14:paraId="3A197EF4" w14:textId="77777777" w:rsidR="008730C8" w:rsidRPr="00657541" w:rsidRDefault="008730C8" w:rsidP="008730C8">
      <w:pPr>
        <w:spacing w:line="276" w:lineRule="auto"/>
        <w:ind w:right="-20"/>
        <w:rPr>
          <w:szCs w:val="20"/>
        </w:rPr>
      </w:pPr>
      <w:r w:rsidRPr="00657541">
        <w:rPr>
          <w:szCs w:val="20"/>
        </w:rPr>
        <w:lastRenderedPageBreak/>
        <w:t>(</w:t>
      </w:r>
      <w:r w:rsidRPr="00657541">
        <w:rPr>
          <w:b/>
          <w:szCs w:val="20"/>
        </w:rPr>
        <w:t>i</w:t>
      </w:r>
      <w:r w:rsidRPr="00657541">
        <w:rPr>
          <w:szCs w:val="20"/>
        </w:rPr>
        <w:t>)</w:t>
      </w:r>
      <w:r w:rsidRPr="00657541">
        <w:rPr>
          <w:szCs w:val="20"/>
        </w:rPr>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8730C8">
      <w:pPr>
        <w:spacing w:line="276" w:lineRule="auto"/>
        <w:ind w:right="-20"/>
        <w:rPr>
          <w:szCs w:val="20"/>
        </w:rPr>
      </w:pPr>
    </w:p>
    <w:p w14:paraId="4185AB20" w14:textId="77777777" w:rsidR="008730C8" w:rsidRPr="00657541" w:rsidRDefault="008730C8" w:rsidP="008730C8">
      <w:pPr>
        <w:spacing w:line="276" w:lineRule="auto"/>
        <w:ind w:right="-23"/>
        <w:rPr>
          <w:szCs w:val="20"/>
        </w:rPr>
      </w:pPr>
      <w:r w:rsidRPr="00657541">
        <w:rPr>
          <w:szCs w:val="20"/>
        </w:rPr>
        <w:t>(</w:t>
      </w:r>
      <w:r w:rsidRPr="00657541">
        <w:rPr>
          <w:b/>
          <w:szCs w:val="20"/>
        </w:rPr>
        <w:t>ii</w:t>
      </w:r>
      <w:r w:rsidRPr="00657541">
        <w:rPr>
          <w:szCs w:val="20"/>
        </w:rPr>
        <w:t>)</w:t>
      </w:r>
      <w:r w:rsidRPr="00657541">
        <w:rPr>
          <w:szCs w:val="20"/>
        </w:rPr>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8730C8">
      <w:pPr>
        <w:spacing w:line="276" w:lineRule="auto"/>
        <w:ind w:right="-23"/>
        <w:rPr>
          <w:szCs w:val="20"/>
        </w:rPr>
      </w:pPr>
    </w:p>
    <w:p w14:paraId="46854BE7" w14:textId="77777777" w:rsidR="008730C8" w:rsidRPr="00657541" w:rsidRDefault="008730C8" w:rsidP="008730C8">
      <w:pPr>
        <w:spacing w:line="276" w:lineRule="auto"/>
        <w:ind w:right="-23"/>
        <w:rPr>
          <w:szCs w:val="20"/>
        </w:rPr>
      </w:pPr>
      <w:r w:rsidRPr="00657541">
        <w:rPr>
          <w:szCs w:val="20"/>
        </w:rPr>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8730C8">
      <w:pPr>
        <w:spacing w:line="276" w:lineRule="auto"/>
        <w:ind w:right="-23"/>
        <w:rPr>
          <w:szCs w:val="20"/>
        </w:rPr>
      </w:pPr>
    </w:p>
    <w:p w14:paraId="40616172" w14:textId="77777777" w:rsidR="008730C8" w:rsidRPr="00657541" w:rsidRDefault="008730C8" w:rsidP="008730C8">
      <w:pPr>
        <w:spacing w:line="276" w:lineRule="auto"/>
        <w:ind w:right="-23"/>
        <w:rPr>
          <w:szCs w:val="20"/>
        </w:rPr>
      </w:pPr>
      <w:r w:rsidRPr="00657541">
        <w:rPr>
          <w:szCs w:val="20"/>
        </w:rPr>
        <w:t>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2E42BA7" w14:textId="77777777" w:rsidR="008730C8" w:rsidRPr="00657541" w:rsidRDefault="008730C8" w:rsidP="008730C8">
      <w:pPr>
        <w:spacing w:line="276" w:lineRule="auto"/>
        <w:ind w:right="-23"/>
        <w:rPr>
          <w:szCs w:val="20"/>
        </w:rPr>
      </w:pPr>
    </w:p>
    <w:p w14:paraId="366BA353" w14:textId="08963C3F" w:rsidR="008730C8" w:rsidRDefault="008730C8" w:rsidP="008730C8">
      <w:pPr>
        <w:spacing w:line="276" w:lineRule="auto"/>
        <w:ind w:right="-23"/>
        <w:rPr>
          <w:szCs w:val="20"/>
        </w:rPr>
      </w:pPr>
      <w:r w:rsidRPr="00657541">
        <w:rPr>
          <w:szCs w:val="20"/>
        </w:rPr>
        <w:t>(</w:t>
      </w:r>
      <w:r w:rsidRPr="00657541">
        <w:rPr>
          <w:b/>
          <w:szCs w:val="20"/>
        </w:rPr>
        <w:t>iii</w:t>
      </w:r>
      <w:r w:rsidRPr="00657541">
        <w:rPr>
          <w:szCs w:val="20"/>
        </w:rPr>
        <w:t>)</w:t>
      </w:r>
      <w:r w:rsidRPr="00657541">
        <w:rPr>
          <w:szCs w:val="20"/>
        </w:rPr>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41B219F4" w14:textId="77777777" w:rsidR="00BA2ABE" w:rsidRDefault="00BA2ABE" w:rsidP="008730C8">
      <w:pPr>
        <w:spacing w:line="276" w:lineRule="auto"/>
        <w:ind w:right="-23"/>
        <w:rPr>
          <w:szCs w:val="20"/>
        </w:rPr>
      </w:pPr>
    </w:p>
    <w:p w14:paraId="28CE73F4" w14:textId="32201A79" w:rsidR="008730C8" w:rsidRPr="00657541" w:rsidRDefault="008730C8" w:rsidP="003947FF">
      <w:pPr>
        <w:pStyle w:val="Style1"/>
      </w:pPr>
      <w:bookmarkStart w:id="47" w:name="_Hlk513460318"/>
      <w:bookmarkEnd w:id="39"/>
      <w:r w:rsidRPr="00657541">
        <w:t>DIFFERENDS ET LITIGES</w:t>
      </w:r>
      <w:r w:rsidRPr="00657541">
        <w:rPr>
          <w:color w:val="000000"/>
        </w:rPr>
        <w:t xml:space="preserve"> / LEGISLATION APPLICABLE</w:t>
      </w:r>
    </w:p>
    <w:p w14:paraId="1343286B" w14:textId="77777777" w:rsidR="008730C8" w:rsidRPr="00657541" w:rsidRDefault="008730C8" w:rsidP="008730C8">
      <w:pPr>
        <w:spacing w:line="276" w:lineRule="auto"/>
        <w:ind w:right="-23"/>
        <w:rPr>
          <w:szCs w:val="20"/>
          <w:u w:val="single"/>
        </w:rPr>
      </w:pPr>
    </w:p>
    <w:p w14:paraId="12724882" w14:textId="77777777" w:rsidR="008730C8" w:rsidRPr="00657541" w:rsidRDefault="008730C8" w:rsidP="008730C8">
      <w:pPr>
        <w:spacing w:line="276" w:lineRule="auto"/>
        <w:ind w:right="-23"/>
        <w:rPr>
          <w:rFonts w:cs="Arial"/>
          <w:szCs w:val="20"/>
        </w:rPr>
      </w:pPr>
      <w:r w:rsidRPr="00657541">
        <w:rPr>
          <w:rStyle w:val="Style2Car"/>
        </w:rPr>
        <w:t>12.1</w:t>
      </w:r>
      <w:r w:rsidRPr="00657541">
        <w:rPr>
          <w:rFonts w:cs="Arial"/>
          <w:szCs w:val="20"/>
        </w:rPr>
        <w:tab/>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8730C8">
      <w:pPr>
        <w:spacing w:line="276" w:lineRule="auto"/>
        <w:ind w:right="-20"/>
        <w:rPr>
          <w:rFonts w:cs="Arial"/>
          <w:szCs w:val="20"/>
        </w:rPr>
      </w:pPr>
    </w:p>
    <w:p w14:paraId="51ACE0AF" w14:textId="77777777" w:rsidR="008730C8" w:rsidRPr="00657541" w:rsidRDefault="008730C8" w:rsidP="008730C8">
      <w:pPr>
        <w:spacing w:line="276" w:lineRule="auto"/>
        <w:ind w:right="-20"/>
        <w:rPr>
          <w:rFonts w:cs="Arial"/>
          <w:szCs w:val="20"/>
        </w:rPr>
      </w:pPr>
      <w:r w:rsidRPr="00657541">
        <w:rPr>
          <w:rFonts w:cs="Arial"/>
          <w:szCs w:val="20"/>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8730C8">
      <w:pPr>
        <w:spacing w:line="276" w:lineRule="auto"/>
        <w:ind w:right="-20"/>
        <w:rPr>
          <w:rFonts w:cs="Arial"/>
          <w:szCs w:val="20"/>
          <w:u w:val="single"/>
        </w:rPr>
      </w:pPr>
    </w:p>
    <w:p w14:paraId="289E0B46" w14:textId="7097702D" w:rsidR="008730C8" w:rsidRPr="00657541" w:rsidRDefault="008730C8" w:rsidP="008730C8">
      <w:pPr>
        <w:spacing w:line="276" w:lineRule="auto"/>
        <w:ind w:right="-20"/>
        <w:rPr>
          <w:rFonts w:cs="Arial"/>
          <w:szCs w:val="20"/>
        </w:rPr>
      </w:pPr>
      <w:r w:rsidRPr="00657541">
        <w:rPr>
          <w:rFonts w:cs="Arial"/>
          <w:szCs w:val="20"/>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rPr>
          <w:rFonts w:cs="Arial"/>
          <w:szCs w:val="20"/>
        </w:rPr>
        <w:t>,</w:t>
      </w:r>
      <w:r w:rsidRPr="00657541">
        <w:rPr>
          <w:rFonts w:cs="Arial"/>
          <w:szCs w:val="20"/>
        </w:rPr>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2F69B57C" w14:textId="77777777" w:rsidR="008730C8" w:rsidRPr="00657541" w:rsidRDefault="008730C8" w:rsidP="008730C8">
      <w:pPr>
        <w:spacing w:line="276" w:lineRule="auto"/>
        <w:ind w:right="-20"/>
        <w:rPr>
          <w:b/>
          <w:color w:val="000000"/>
          <w:szCs w:val="20"/>
          <w:u w:val="single"/>
        </w:rPr>
      </w:pPr>
      <w:r w:rsidRPr="00657541">
        <w:rPr>
          <w:rStyle w:val="Style2Car"/>
        </w:rPr>
        <w:t>12.2</w:t>
      </w:r>
      <w:r w:rsidRPr="00657541">
        <w:rPr>
          <w:color w:val="000000"/>
          <w:szCs w:val="20"/>
        </w:rPr>
        <w:tab/>
        <w:t>De manière générale, tous les recours inhérents à la passation ou à l’exécution du présent contrat, devront être exercés devant le tribunal administratif de Nantes.</w:t>
      </w:r>
      <w:r w:rsidRPr="00657541">
        <w:rPr>
          <w:b/>
          <w:color w:val="000000"/>
          <w:szCs w:val="20"/>
          <w:u w:val="single"/>
        </w:rPr>
        <w:t xml:space="preserve"> </w:t>
      </w:r>
    </w:p>
    <w:p w14:paraId="05641285" w14:textId="77777777" w:rsidR="008730C8" w:rsidRDefault="008730C8" w:rsidP="008730C8">
      <w:pPr>
        <w:spacing w:line="276" w:lineRule="auto"/>
        <w:ind w:right="-20"/>
        <w:rPr>
          <w:szCs w:val="20"/>
        </w:rPr>
      </w:pPr>
    </w:p>
    <w:p w14:paraId="72F5F1AE" w14:textId="77777777" w:rsidR="00D059FB" w:rsidRPr="00657541" w:rsidRDefault="00D059FB" w:rsidP="008730C8">
      <w:pPr>
        <w:spacing w:line="276" w:lineRule="auto"/>
        <w:ind w:right="-20"/>
        <w:rPr>
          <w:szCs w:val="20"/>
        </w:rPr>
      </w:pPr>
    </w:p>
    <w:p w14:paraId="45C9B3A0" w14:textId="4BDDA92C" w:rsidR="008730C8" w:rsidRPr="000554A7" w:rsidRDefault="008730C8" w:rsidP="008730C8">
      <w:pPr>
        <w:spacing w:line="276" w:lineRule="auto"/>
        <w:ind w:right="-20"/>
        <w:rPr>
          <w:szCs w:val="20"/>
        </w:rPr>
      </w:pPr>
      <w:r w:rsidRPr="00657541">
        <w:rPr>
          <w:rStyle w:val="Style2Car"/>
        </w:rPr>
        <w:lastRenderedPageBreak/>
        <w:t>12.3</w:t>
      </w:r>
      <w:r w:rsidRPr="00657541">
        <w:rPr>
          <w:szCs w:val="20"/>
        </w:rPr>
        <w:tab/>
        <w:t>Le présent marché est soumis à la loi française.</w:t>
      </w:r>
    </w:p>
    <w:p w14:paraId="147217A0" w14:textId="77777777" w:rsidR="00D67290" w:rsidRPr="00657541" w:rsidRDefault="00D67290" w:rsidP="008730C8">
      <w:pPr>
        <w:spacing w:line="276" w:lineRule="auto"/>
        <w:ind w:right="-20"/>
        <w:rPr>
          <w:szCs w:val="20"/>
          <w:u w:val="single"/>
        </w:rPr>
      </w:pPr>
    </w:p>
    <w:p w14:paraId="65FCD33F" w14:textId="2C23F556" w:rsidR="008730C8" w:rsidRPr="00657541" w:rsidRDefault="008730C8" w:rsidP="003947FF">
      <w:pPr>
        <w:pStyle w:val="Style1"/>
      </w:pPr>
      <w:bookmarkStart w:id="48" w:name="_Ref529460620"/>
      <w:bookmarkStart w:id="49" w:name="_Hlk513460357"/>
      <w:bookmarkEnd w:id="47"/>
      <w:r w:rsidRPr="00657541">
        <w:t>RESPONSABLES RESPECTIFS ET COORDONNEES</w:t>
      </w:r>
      <w:bookmarkEnd w:id="48"/>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0679B0E8" w:rsidR="008730C8" w:rsidRPr="00657541" w:rsidRDefault="00CF3A01" w:rsidP="008730C8">
      <w:pPr>
        <w:keepNext/>
        <w:keepLines/>
        <w:spacing w:line="276" w:lineRule="auto"/>
        <w:ind w:right="-20" w:firstLine="580"/>
        <w:rPr>
          <w:szCs w:val="20"/>
        </w:rPr>
      </w:pPr>
      <w:r>
        <w:rPr>
          <w:szCs w:val="20"/>
        </w:rPr>
        <w:t>Marie HOULIE</w:t>
      </w:r>
      <w:r w:rsidR="00D67D01">
        <w:rPr>
          <w:szCs w:val="20"/>
        </w:rPr>
        <w:t xml:space="preserve"> et Adrien BOISSENIN</w:t>
      </w:r>
      <w:r w:rsidR="00D67290">
        <w:rPr>
          <w:szCs w:val="20"/>
        </w:rPr>
        <w:t xml:space="preserve"> </w:t>
      </w:r>
      <w:r w:rsidR="008730C8" w:rsidRPr="00657541">
        <w:rPr>
          <w:szCs w:val="20"/>
        </w:rPr>
        <w:t>ser</w:t>
      </w:r>
      <w:r w:rsidR="009D773F">
        <w:rPr>
          <w:szCs w:val="20"/>
        </w:rPr>
        <w:t>ont</w:t>
      </w:r>
      <w:r w:rsidR="008730C8" w:rsidRPr="00657541">
        <w:rPr>
          <w:szCs w:val="20"/>
        </w:rPr>
        <w:t xml:space="preserve"> chargé</w:t>
      </w:r>
      <w:r w:rsidR="000554A7">
        <w:rPr>
          <w:szCs w:val="20"/>
        </w:rPr>
        <w:t>s</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0FBD0E51" w:rsidR="008730C8" w:rsidRPr="00657541" w:rsidRDefault="008730C8" w:rsidP="008730C8">
      <w:pPr>
        <w:keepNext/>
        <w:keepLines/>
        <w:spacing w:line="276" w:lineRule="auto"/>
        <w:ind w:right="-23" w:firstLine="578"/>
        <w:rPr>
          <w:szCs w:val="20"/>
        </w:rPr>
      </w:pPr>
      <w:r w:rsidRPr="00657541">
        <w:rPr>
          <w:szCs w:val="20"/>
        </w:rPr>
        <w:t xml:space="preserve"> </w:t>
      </w:r>
      <w:r w:rsidR="007C4C56">
        <w:rPr>
          <w:szCs w:val="20"/>
        </w:rPr>
        <w:t>…………</w:t>
      </w:r>
      <w:r w:rsidR="009D773F">
        <w:rPr>
          <w:szCs w:val="20"/>
        </w:rPr>
        <w:t>…</w:t>
      </w:r>
      <w:r w:rsidR="007C4C56">
        <w:rPr>
          <w:szCs w:val="20"/>
        </w:rPr>
        <w:t xml:space="preserve">…. </w:t>
      </w:r>
      <w:r w:rsidRPr="00657541">
        <w:rPr>
          <w:szCs w:val="20"/>
        </w:rPr>
        <w:t>sera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8730C8">
      <w:pPr>
        <w:ind w:right="-20"/>
        <w:rPr>
          <w:szCs w:val="20"/>
        </w:rPr>
      </w:pPr>
      <w:r w:rsidRPr="00657541">
        <w:rPr>
          <w:szCs w:val="20"/>
        </w:rPr>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8730C8">
      <w:pPr>
        <w:ind w:right="-20"/>
        <w:rPr>
          <w:szCs w:val="20"/>
          <w:u w:val="single"/>
        </w:rPr>
      </w:pPr>
    </w:p>
    <w:p w14:paraId="48962947" w14:textId="77777777" w:rsidR="008730C8" w:rsidRPr="00657541" w:rsidRDefault="008730C8" w:rsidP="008730C8">
      <w:pPr>
        <w:ind w:right="-20"/>
        <w:rPr>
          <w:rFonts w:cs="Arial"/>
          <w:szCs w:val="20"/>
        </w:rPr>
      </w:pPr>
      <w:r w:rsidRPr="00657541">
        <w:rPr>
          <w:rFonts w:cs="Arial"/>
          <w:szCs w:val="20"/>
        </w:rPr>
        <w:t>Le Titulaire s’engage à affecter à l’exécution des prestations objet du présent marché l’équipe décrite dans son offre.</w:t>
      </w:r>
    </w:p>
    <w:p w14:paraId="43BA6614" w14:textId="77777777" w:rsidR="008730C8" w:rsidRPr="00657541" w:rsidRDefault="008730C8" w:rsidP="008730C8">
      <w:pPr>
        <w:ind w:right="-20" w:firstLine="580"/>
        <w:rPr>
          <w:rFonts w:cs="Arial"/>
          <w:szCs w:val="20"/>
        </w:rPr>
      </w:pPr>
    </w:p>
    <w:p w14:paraId="60EAEC93" w14:textId="77777777" w:rsidR="008730C8" w:rsidRPr="00657541" w:rsidRDefault="008730C8" w:rsidP="008730C8">
      <w:pPr>
        <w:ind w:right="-20"/>
        <w:rPr>
          <w:rFonts w:cs="Arial"/>
          <w:szCs w:val="20"/>
        </w:rPr>
      </w:pPr>
      <w:r w:rsidRPr="00657541">
        <w:rPr>
          <w:rFonts w:cs="Arial"/>
          <w:szCs w:val="20"/>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2F829F0A" w14:textId="77777777" w:rsidR="008730C8" w:rsidRPr="00657541" w:rsidRDefault="008730C8" w:rsidP="008730C8">
      <w:pPr>
        <w:ind w:right="-20"/>
        <w:rPr>
          <w:rFonts w:cs="Arial"/>
          <w:szCs w:val="20"/>
        </w:rPr>
      </w:pPr>
    </w:p>
    <w:p w14:paraId="411C2217" w14:textId="77777777" w:rsidR="008730C8" w:rsidRPr="00657541" w:rsidRDefault="008730C8" w:rsidP="008730C8">
      <w:pPr>
        <w:ind w:right="-20"/>
        <w:rPr>
          <w:rFonts w:cs="Arial"/>
          <w:color w:val="000000"/>
          <w:szCs w:val="20"/>
        </w:rPr>
      </w:pPr>
      <w:r w:rsidRPr="00657541">
        <w:rPr>
          <w:rFonts w:cs="Arial"/>
          <w:szCs w:val="20"/>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szCs w:val="20"/>
        </w:rPr>
        <w:t xml:space="preserve"> du marché à ses torts.</w:t>
      </w:r>
    </w:p>
    <w:p w14:paraId="79A1B9B9" w14:textId="77777777" w:rsidR="000F5BC4" w:rsidRPr="00657541" w:rsidRDefault="000F5BC4" w:rsidP="009D773F">
      <w:pPr>
        <w:spacing w:line="276" w:lineRule="auto"/>
        <w:ind w:right="-20"/>
        <w:rPr>
          <w:szCs w:val="20"/>
        </w:rPr>
      </w:pPr>
    </w:p>
    <w:p w14:paraId="2D0ED12C" w14:textId="25EE7C2C" w:rsidR="008730C8" w:rsidRPr="00657541" w:rsidRDefault="008730C8" w:rsidP="003947FF">
      <w:pPr>
        <w:pStyle w:val="Styl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7AA5364A" w:rsidR="008730C8" w:rsidRPr="00657541" w:rsidRDefault="000554A7" w:rsidP="0020222A">
      <w:pPr>
        <w:numPr>
          <w:ilvl w:val="0"/>
          <w:numId w:val="23"/>
        </w:numPr>
        <w:spacing w:line="276" w:lineRule="auto"/>
        <w:ind w:right="-20"/>
        <w:rPr>
          <w:rFonts w:cs="Arial"/>
          <w:szCs w:val="20"/>
        </w:rPr>
      </w:pPr>
      <w:r w:rsidRPr="00657541">
        <w:rPr>
          <w:rFonts w:cs="Arial"/>
          <w:szCs w:val="20"/>
        </w:rPr>
        <w:t>Le</w:t>
      </w:r>
      <w:r w:rsidR="008730C8" w:rsidRPr="00657541">
        <w:rPr>
          <w:rFonts w:cs="Arial"/>
          <w:szCs w:val="20"/>
        </w:rPr>
        <w:t xml:space="preserve"> présent marché,</w:t>
      </w:r>
    </w:p>
    <w:p w14:paraId="4907175C" w14:textId="5BC239F9" w:rsidR="008730C8" w:rsidRPr="00657541" w:rsidRDefault="000554A7"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1 dite « annexe technique » ou « cahier des charges » : description détaillée des prestations</w:t>
      </w:r>
      <w:r w:rsidR="00D67D01">
        <w:rPr>
          <w:rFonts w:cs="Arial"/>
          <w:szCs w:val="20"/>
        </w:rPr>
        <w:t> ;</w:t>
      </w:r>
    </w:p>
    <w:p w14:paraId="6A8C5A71" w14:textId="57A8A553" w:rsidR="00511A1B" w:rsidRPr="00755D64" w:rsidRDefault="000554A7"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2 dite « annexe financière » : éléments servant à la détermination du montant du marché</w:t>
      </w:r>
      <w:r w:rsidR="00D67D01">
        <w:rPr>
          <w:rFonts w:cs="Arial"/>
          <w:szCs w:val="20"/>
        </w:rPr>
        <w:t> ;</w:t>
      </w:r>
    </w:p>
    <w:p w14:paraId="25768AC7" w14:textId="2D886467" w:rsidR="00511A1B" w:rsidRDefault="000554A7" w:rsidP="0020222A">
      <w:pPr>
        <w:numPr>
          <w:ilvl w:val="0"/>
          <w:numId w:val="23"/>
        </w:numPr>
        <w:spacing w:line="276" w:lineRule="auto"/>
        <w:ind w:right="-20"/>
        <w:rPr>
          <w:rFonts w:cs="Arial"/>
          <w:szCs w:val="20"/>
        </w:rPr>
      </w:pPr>
      <w:r w:rsidRPr="00AE491F">
        <w:rPr>
          <w:rFonts w:cs="Arial"/>
          <w:szCs w:val="20"/>
        </w:rPr>
        <w:t>L’annexe</w:t>
      </w:r>
      <w:r w:rsidR="006A299F" w:rsidRPr="00AE491F">
        <w:rPr>
          <w:rFonts w:cs="Arial"/>
          <w:szCs w:val="20"/>
        </w:rPr>
        <w:t xml:space="preserve"> 3</w:t>
      </w:r>
      <w:r w:rsidR="00511A1B" w:rsidRPr="00AE491F">
        <w:rPr>
          <w:rFonts w:cs="Arial"/>
          <w:szCs w:val="20"/>
        </w:rPr>
        <w:t xml:space="preserve"> dite « offre</w:t>
      </w:r>
      <w:r w:rsidR="00511A1B" w:rsidRPr="0095184C">
        <w:rPr>
          <w:rFonts w:cs="Arial"/>
          <w:szCs w:val="20"/>
        </w:rPr>
        <w:t xml:space="preserve"> du titulaire » énonçant les propositions techniques du prestataire</w:t>
      </w:r>
      <w:r w:rsidR="00D67D01">
        <w:rPr>
          <w:rFonts w:cs="Arial"/>
          <w:szCs w:val="20"/>
        </w:rPr>
        <w:t> ;</w:t>
      </w:r>
    </w:p>
    <w:p w14:paraId="023633D4" w14:textId="3C37DFF7" w:rsidR="00E95F00" w:rsidRPr="00DD7401" w:rsidRDefault="00E95F00" w:rsidP="0020222A">
      <w:pPr>
        <w:numPr>
          <w:ilvl w:val="0"/>
          <w:numId w:val="23"/>
        </w:numPr>
        <w:spacing w:line="276" w:lineRule="auto"/>
        <w:ind w:right="-20"/>
        <w:rPr>
          <w:rFonts w:cs="Arial"/>
          <w:szCs w:val="20"/>
        </w:rPr>
      </w:pPr>
      <w:r w:rsidRPr="00DD7401">
        <w:rPr>
          <w:rFonts w:cs="Arial"/>
          <w:szCs w:val="20"/>
        </w:rPr>
        <w:t>L’annexe 4 dite « déclaration de sous-traitance »</w:t>
      </w:r>
      <w:r w:rsidR="00D67D01">
        <w:rPr>
          <w:rFonts w:cs="Arial"/>
          <w:szCs w:val="20"/>
        </w:rPr>
        <w:t>.</w:t>
      </w:r>
    </w:p>
    <w:p w14:paraId="5078C26A" w14:textId="77777777" w:rsidR="008730C8" w:rsidRPr="00657541" w:rsidRDefault="008730C8" w:rsidP="008730C8">
      <w:pPr>
        <w:spacing w:line="276" w:lineRule="auto"/>
        <w:ind w:right="-20"/>
        <w:rPr>
          <w:szCs w:val="20"/>
          <w:u w:val="single"/>
        </w:rPr>
      </w:pPr>
    </w:p>
    <w:p w14:paraId="43C7439C" w14:textId="77777777" w:rsidR="008730C8" w:rsidRDefault="008730C8" w:rsidP="008730C8">
      <w:pPr>
        <w:spacing w:line="276" w:lineRule="auto"/>
        <w:ind w:right="-20"/>
        <w:rPr>
          <w:szCs w:val="20"/>
        </w:rPr>
      </w:pPr>
      <w:r w:rsidRPr="00657541">
        <w:rPr>
          <w:szCs w:val="20"/>
        </w:rPr>
        <w:t>En cas de contradiction ou de difficulté d’interprétation entre les documents ci-dessus, la documentation de niveau supérieur prévaudra pour l’obligation en cause.</w:t>
      </w:r>
    </w:p>
    <w:p w14:paraId="67808EC7" w14:textId="77777777" w:rsidR="009D773F" w:rsidRPr="00657541" w:rsidRDefault="009D773F" w:rsidP="008730C8">
      <w:pPr>
        <w:spacing w:line="276" w:lineRule="auto"/>
        <w:ind w:right="-20"/>
        <w:rPr>
          <w:szCs w:val="20"/>
        </w:rPr>
      </w:pPr>
    </w:p>
    <w:p w14:paraId="51B682FB" w14:textId="77777777" w:rsidR="001342E5" w:rsidRPr="00657541" w:rsidRDefault="001342E5" w:rsidP="001342E5">
      <w:pPr>
        <w:pStyle w:val="Styl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1342E5">
      <w:pPr>
        <w:pStyle w:val="Style2"/>
      </w:pPr>
      <w:bookmarkStart w:id="50" w:name="_Ref529355472"/>
      <w:r w:rsidRPr="00657541">
        <w:t>Périmètre de la cession</w:t>
      </w:r>
      <w:bookmarkEnd w:id="50"/>
    </w:p>
    <w:p w14:paraId="5CBE7AD8" w14:textId="77777777" w:rsidR="001342E5" w:rsidRPr="00657541" w:rsidRDefault="001342E5" w:rsidP="001342E5">
      <w:pPr>
        <w:keepNext/>
        <w:keepLines/>
        <w:rPr>
          <w:rFonts w:cs="Arial"/>
          <w:b/>
        </w:rPr>
      </w:pPr>
    </w:p>
    <w:p w14:paraId="127B97DF" w14:textId="77777777" w:rsidR="001342E5" w:rsidRPr="00657541" w:rsidRDefault="001342E5" w:rsidP="001342E5">
      <w:pPr>
        <w:keepNext/>
        <w:keepLines/>
        <w:rPr>
          <w:rFonts w:cs="Arial"/>
        </w:rPr>
      </w:pPr>
      <w:r w:rsidRPr="00657541">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1342E5">
      <w:pPr>
        <w:rPr>
          <w:rFonts w:cs="Arial"/>
        </w:rPr>
      </w:pPr>
    </w:p>
    <w:p w14:paraId="41AA561D" w14:textId="77777777" w:rsidR="001342E5" w:rsidRPr="00657541" w:rsidRDefault="001342E5" w:rsidP="001342E5">
      <w:pPr>
        <w:rPr>
          <w:rFonts w:cs="Arial"/>
        </w:rPr>
      </w:pPr>
      <w:r w:rsidRPr="00657541">
        <w:rPr>
          <w:rFonts w:cs="Arial"/>
        </w:rPr>
        <w:t xml:space="preserve">Le présent marché emporte cession du titulaire à l'ADEME, à titre exclusif, de tous les droits de propriété intellectuelle, y compris ceux de propriété littéraire et artistique ou droit d'auteur, de brevet, de dessins et </w:t>
      </w:r>
      <w:r w:rsidRPr="00657541">
        <w:rPr>
          <w:rFonts w:cs="Arial"/>
        </w:rPr>
        <w:lastRenderedPageBreak/>
        <w:t>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1342E5">
      <w:pPr>
        <w:rPr>
          <w:rFonts w:cs="Arial"/>
        </w:rPr>
      </w:pPr>
    </w:p>
    <w:p w14:paraId="74EE47FB" w14:textId="77777777" w:rsidR="001342E5" w:rsidRDefault="001342E5" w:rsidP="001342E5">
      <w:pPr>
        <w:rPr>
          <w:rFonts w:cs="Arial"/>
        </w:rPr>
      </w:pPr>
      <w:r w:rsidRPr="00657541">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53747642" w14:textId="77777777" w:rsidR="00CB36E6" w:rsidRPr="00657541" w:rsidRDefault="00CB36E6" w:rsidP="001342E5">
      <w:pPr>
        <w:rPr>
          <w:rFonts w:cs="Arial"/>
        </w:rPr>
      </w:pPr>
    </w:p>
    <w:p w14:paraId="2EFA95FE" w14:textId="77777777" w:rsidR="001342E5" w:rsidRPr="00657541" w:rsidRDefault="001342E5" w:rsidP="001342E5">
      <w:pPr>
        <w:rPr>
          <w:rFonts w:cs="Arial"/>
        </w:rPr>
      </w:pPr>
      <w:r w:rsidRPr="00657541">
        <w:rPr>
          <w:rFonts w:cs="Arial"/>
        </w:rPr>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1342E5">
      <w:pPr>
        <w:rPr>
          <w:rFonts w:cs="Arial"/>
        </w:rPr>
      </w:pPr>
    </w:p>
    <w:p w14:paraId="18DE2B47" w14:textId="24051907" w:rsidR="001342E5" w:rsidRPr="00657541" w:rsidRDefault="001342E5" w:rsidP="001342E5">
      <w:pPr>
        <w:rPr>
          <w:rFonts w:cs="Arial"/>
        </w:rPr>
      </w:pPr>
      <w:r w:rsidRPr="00657541">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rPr>
          <w:rFonts w:cs="Arial"/>
        </w:rPr>
        <w:t>eproduire, de dupliquer, de char</w:t>
      </w:r>
      <w:r w:rsidRPr="00657541">
        <w:rPr>
          <w:rFonts w:cs="Arial"/>
        </w:rPr>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1E2F1165" w14:textId="77777777" w:rsidR="001342E5" w:rsidRPr="00657541" w:rsidRDefault="001342E5" w:rsidP="001342E5">
      <w:pPr>
        <w:rPr>
          <w:rFonts w:cs="Arial"/>
        </w:rPr>
      </w:pPr>
    </w:p>
    <w:p w14:paraId="0EBB17ED" w14:textId="77777777" w:rsidR="001342E5" w:rsidRPr="00657541" w:rsidRDefault="001342E5" w:rsidP="001342E5">
      <w:pPr>
        <w:rPr>
          <w:rFonts w:cs="Arial"/>
        </w:rPr>
      </w:pPr>
      <w:r w:rsidRPr="00657541">
        <w:rPr>
          <w:rFonts w:cs="Arial"/>
        </w:rPr>
        <w:t>La cession des droits de propriété intellectuelle mentionnée au 2</w:t>
      </w:r>
      <w:r w:rsidRPr="00657541">
        <w:rPr>
          <w:rFonts w:cs="Arial"/>
          <w:vertAlign w:val="superscript"/>
        </w:rPr>
        <w:t>ème</w:t>
      </w:r>
      <w:r w:rsidRPr="00657541">
        <w:rPr>
          <w:rFonts w:cs="Arial"/>
        </w:rPr>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1342E5">
      <w:pPr>
        <w:rPr>
          <w:rFonts w:cs="Arial"/>
        </w:rPr>
      </w:pPr>
    </w:p>
    <w:p w14:paraId="7E465C59" w14:textId="77777777" w:rsidR="001342E5" w:rsidRPr="00657541" w:rsidRDefault="001342E5" w:rsidP="001342E5">
      <w:pPr>
        <w:rPr>
          <w:rFonts w:cs="Arial"/>
        </w:rPr>
      </w:pPr>
      <w:r w:rsidRPr="00657541">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1342E5">
      <w:pPr>
        <w:rPr>
          <w:rFonts w:cs="Arial"/>
        </w:rPr>
      </w:pPr>
    </w:p>
    <w:p w14:paraId="14313B18" w14:textId="77777777" w:rsidR="001342E5" w:rsidRPr="00657541" w:rsidRDefault="001342E5" w:rsidP="001342E5">
      <w:pPr>
        <w:rPr>
          <w:rFonts w:cs="Arial"/>
        </w:rPr>
      </w:pPr>
      <w:r w:rsidRPr="00657541">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1342E5">
      <w:pPr>
        <w:rPr>
          <w:rFonts w:cs="Arial"/>
        </w:rPr>
      </w:pPr>
    </w:p>
    <w:p w14:paraId="13BD7BFE" w14:textId="77777777" w:rsidR="001342E5" w:rsidRPr="00657541" w:rsidRDefault="001342E5" w:rsidP="001342E5">
      <w:pPr>
        <w:rPr>
          <w:rFonts w:cs="Arial"/>
          <w:snapToGrid w:val="0"/>
        </w:rPr>
      </w:pPr>
      <w:r w:rsidRPr="00657541">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1342E5">
      <w:pPr>
        <w:rPr>
          <w:rFonts w:cs="Arial"/>
          <w:snapToGrid w:val="0"/>
        </w:rPr>
      </w:pPr>
    </w:p>
    <w:p w14:paraId="31B8D80A" w14:textId="77777777" w:rsidR="001342E5" w:rsidRPr="00657541" w:rsidRDefault="001342E5" w:rsidP="001342E5">
      <w:pPr>
        <w:rPr>
          <w:rFonts w:cs="Arial"/>
        </w:rPr>
      </w:pPr>
      <w:r w:rsidRPr="00657541">
        <w:rPr>
          <w:rFonts w:cs="Arial"/>
        </w:rPr>
        <w:t xml:space="preserve">Le titulaire cède également à l'ADEME, qui accepte, tous les droits de poursuite, notamment judiciaire, pour des faits de contrefaçon antérieurs à la date de la présente </w:t>
      </w:r>
      <w:proofErr w:type="spellStart"/>
      <w:r w:rsidRPr="00657541">
        <w:rPr>
          <w:rFonts w:cs="Arial"/>
        </w:rPr>
        <w:t>cession</w:t>
      </w:r>
      <w:proofErr w:type="spellEnd"/>
      <w:r w:rsidRPr="00657541">
        <w:rPr>
          <w:rFonts w:cs="Arial"/>
        </w:rPr>
        <w:t>.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1342E5">
      <w:pPr>
        <w:rPr>
          <w:rFonts w:cs="Arial"/>
        </w:rPr>
      </w:pPr>
    </w:p>
    <w:p w14:paraId="37EBBA3C" w14:textId="77777777" w:rsidR="001342E5" w:rsidRPr="00657541" w:rsidRDefault="001342E5" w:rsidP="001342E5">
      <w:pPr>
        <w:rPr>
          <w:rFonts w:cs="Arial"/>
        </w:rPr>
      </w:pPr>
      <w:r w:rsidRPr="00657541">
        <w:rPr>
          <w:rFonts w:cs="Arial"/>
        </w:rPr>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1342E5">
      <w:pPr>
        <w:rPr>
          <w:rFonts w:cs="Arial"/>
        </w:rPr>
      </w:pPr>
    </w:p>
    <w:p w14:paraId="67E0D2D0" w14:textId="77777777" w:rsidR="001342E5" w:rsidRPr="00657541" w:rsidRDefault="001342E5" w:rsidP="001342E5">
      <w:pPr>
        <w:rPr>
          <w:rFonts w:cs="Arial"/>
        </w:rPr>
      </w:pPr>
      <w:r w:rsidRPr="00657541">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1342E5">
      <w:pPr>
        <w:rPr>
          <w:rFonts w:cs="Arial"/>
        </w:rPr>
      </w:pPr>
    </w:p>
    <w:p w14:paraId="400CFE8D" w14:textId="77777777" w:rsidR="001342E5" w:rsidRPr="00657541" w:rsidRDefault="001342E5" w:rsidP="001342E5">
      <w:pPr>
        <w:rPr>
          <w:rFonts w:cs="Arial"/>
        </w:rPr>
      </w:pPr>
      <w:r w:rsidRPr="00657541">
        <w:rPr>
          <w:rFonts w:cs="Arial"/>
        </w:rPr>
        <w:lastRenderedPageBreak/>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1342E5">
      <w:pPr>
        <w:pStyle w:val="Style2"/>
      </w:pPr>
      <w:r w:rsidRPr="00657541">
        <w:t>Garantie de jouissance paisible</w:t>
      </w:r>
    </w:p>
    <w:p w14:paraId="2B0B4EA1" w14:textId="77777777" w:rsidR="001342E5" w:rsidRPr="00657541" w:rsidRDefault="001342E5" w:rsidP="001342E5">
      <w:pPr>
        <w:rPr>
          <w:rFonts w:cs="Arial"/>
          <w:b/>
        </w:rPr>
      </w:pPr>
    </w:p>
    <w:p w14:paraId="6BD4393F" w14:textId="77777777" w:rsidR="001342E5" w:rsidRPr="00657541" w:rsidRDefault="001342E5" w:rsidP="001342E5">
      <w:pPr>
        <w:rPr>
          <w:rFonts w:cs="Arial"/>
          <w:snapToGrid w:val="0"/>
        </w:rPr>
      </w:pPr>
      <w:r w:rsidRPr="00657541">
        <w:rPr>
          <w:rFonts w:cs="Arial"/>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1342E5">
      <w:pPr>
        <w:rPr>
          <w:rFonts w:cs="Arial"/>
          <w:snapToGrid w:val="0"/>
        </w:rPr>
      </w:pPr>
    </w:p>
    <w:p w14:paraId="24CA3CA8" w14:textId="77777777" w:rsidR="001342E5" w:rsidRPr="00657541" w:rsidRDefault="001342E5" w:rsidP="001342E5">
      <w:pPr>
        <w:rPr>
          <w:rFonts w:cs="Arial"/>
          <w:snapToGrid w:val="0"/>
        </w:rPr>
      </w:pPr>
      <w:r w:rsidRPr="00657541">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1342E5">
      <w:pPr>
        <w:rPr>
          <w:rFonts w:cs="Arial"/>
        </w:rPr>
      </w:pPr>
    </w:p>
    <w:p w14:paraId="0C856569" w14:textId="77777777" w:rsidR="001342E5" w:rsidRPr="00657541" w:rsidRDefault="001342E5" w:rsidP="001342E5">
      <w:pPr>
        <w:rPr>
          <w:rFonts w:cs="Arial"/>
          <w:snapToGrid w:val="0"/>
        </w:rPr>
      </w:pPr>
      <w:r w:rsidRPr="00657541">
        <w:rPr>
          <w:rFonts w:cs="Arial"/>
        </w:rPr>
        <w:t xml:space="preserve">Il garantit à l'ADEME que les résultats de l'exécution du présent marché ne contiennent rien qui puisse tomber </w:t>
      </w:r>
      <w:r w:rsidRPr="00657541">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1342E5">
      <w:pPr>
        <w:rPr>
          <w:rFonts w:cs="Arial"/>
        </w:rPr>
      </w:pPr>
    </w:p>
    <w:p w14:paraId="58C47F7C" w14:textId="3B30B29E" w:rsidR="001342E5" w:rsidRPr="00657541" w:rsidRDefault="001342E5" w:rsidP="001342E5">
      <w:pPr>
        <w:rPr>
          <w:rFonts w:cs="Arial"/>
        </w:rPr>
      </w:pPr>
      <w:r w:rsidRPr="00657541">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rPr>
          <w:rFonts w:cs="Arial"/>
        </w:rPr>
        <w:t>,</w:t>
      </w:r>
      <w:r w:rsidRPr="00657541">
        <w:rPr>
          <w:rFonts w:cs="Arial"/>
        </w:rPr>
        <w:t xml:space="preserve"> </w:t>
      </w:r>
      <w:proofErr w:type="gramStart"/>
      <w:r w:rsidRPr="00657541">
        <w:rPr>
          <w:rFonts w:cs="Arial"/>
        </w:rPr>
        <w:t>suite à</w:t>
      </w:r>
      <w:proofErr w:type="gramEnd"/>
      <w:r w:rsidRPr="00657541">
        <w:rPr>
          <w:rFonts w:cs="Arial"/>
        </w:rPr>
        <w:t xml:space="preserve">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1342E5">
      <w:pPr>
        <w:pStyle w:val="Style2"/>
      </w:pPr>
      <w:r w:rsidRPr="00657541">
        <w:t>Rémunération de la cession</w:t>
      </w:r>
    </w:p>
    <w:p w14:paraId="43659C7B" w14:textId="77777777" w:rsidR="001342E5" w:rsidRPr="00657541" w:rsidRDefault="001342E5" w:rsidP="001342E5">
      <w:pPr>
        <w:tabs>
          <w:tab w:val="left" w:pos="0"/>
          <w:tab w:val="left" w:pos="5812"/>
        </w:tabs>
        <w:rPr>
          <w:rFonts w:cs="Arial"/>
        </w:rPr>
      </w:pPr>
    </w:p>
    <w:p w14:paraId="6CBCEEE0" w14:textId="240D997B" w:rsidR="001342E5" w:rsidRDefault="001342E5" w:rsidP="00F902B8">
      <w:pPr>
        <w:tabs>
          <w:tab w:val="left" w:pos="0"/>
          <w:tab w:val="left" w:pos="5812"/>
        </w:tabs>
        <w:rPr>
          <w:rFonts w:cs="Arial"/>
        </w:rPr>
      </w:pPr>
      <w:r w:rsidRPr="00657541">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rPr>
          <w:rFonts w:cs="Arial"/>
        </w:rPr>
        <w:t xml:space="preserve"> 15.1</w:t>
      </w:r>
      <w:r w:rsidRPr="00657541">
        <w:rPr>
          <w:rFonts w:cs="Arial"/>
        </w:rPr>
        <w:t xml:space="preserve"> ci-dessus, sur les Résultats découlant de l'exécution du présent marché.</w:t>
      </w:r>
    </w:p>
    <w:p w14:paraId="65DCFD6A" w14:textId="77777777" w:rsidR="00BA2ABE" w:rsidRPr="00F902B8" w:rsidRDefault="00BA2ABE" w:rsidP="00F902B8">
      <w:pPr>
        <w:tabs>
          <w:tab w:val="left" w:pos="0"/>
          <w:tab w:val="left" w:pos="5812"/>
        </w:tabs>
        <w:rPr>
          <w:rFonts w:cs="Arial"/>
        </w:rPr>
      </w:pPr>
    </w:p>
    <w:p w14:paraId="512DBB45" w14:textId="77777777" w:rsidR="001342E5" w:rsidRPr="00657541" w:rsidRDefault="001342E5" w:rsidP="001342E5">
      <w:pPr>
        <w:pStyle w:val="Style2"/>
      </w:pPr>
      <w:r w:rsidRPr="00657541">
        <w:t xml:space="preserve">Protection des Résultats </w:t>
      </w:r>
    </w:p>
    <w:p w14:paraId="627627EC" w14:textId="77777777" w:rsidR="001342E5" w:rsidRPr="00657541" w:rsidRDefault="001342E5" w:rsidP="001342E5">
      <w:pPr>
        <w:rPr>
          <w:rFonts w:cs="Arial"/>
          <w:snapToGrid w:val="0"/>
        </w:rPr>
      </w:pPr>
    </w:p>
    <w:p w14:paraId="69E66B1D" w14:textId="77777777" w:rsidR="001342E5" w:rsidRDefault="001342E5" w:rsidP="001342E5">
      <w:pPr>
        <w:rPr>
          <w:rFonts w:cs="Arial"/>
        </w:rPr>
      </w:pPr>
      <w:r w:rsidRPr="00657541">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1886A0D5" w14:textId="77777777" w:rsidR="001342E5" w:rsidRPr="00657541" w:rsidRDefault="001342E5" w:rsidP="001342E5">
      <w:pPr>
        <w:rPr>
          <w:rFonts w:cs="Arial"/>
        </w:rPr>
      </w:pPr>
    </w:p>
    <w:p w14:paraId="7FD4B795" w14:textId="77777777" w:rsidR="001342E5" w:rsidRPr="00657541" w:rsidRDefault="001342E5" w:rsidP="001342E5">
      <w:pPr>
        <w:pStyle w:val="Style2"/>
      </w:pPr>
      <w:bookmarkStart w:id="51" w:name="_Ref529355516"/>
      <w:r w:rsidRPr="00657541">
        <w:t>Protection des données à caractère personnel</w:t>
      </w:r>
      <w:bookmarkEnd w:id="51"/>
    </w:p>
    <w:p w14:paraId="1E93D5C7" w14:textId="77777777" w:rsidR="001342E5" w:rsidRPr="00657541" w:rsidRDefault="001342E5" w:rsidP="001342E5">
      <w:pPr>
        <w:rPr>
          <w:rFonts w:cs="Arial"/>
        </w:rPr>
      </w:pPr>
    </w:p>
    <w:p w14:paraId="287CF681" w14:textId="77777777" w:rsidR="001342E5" w:rsidRPr="00657541" w:rsidRDefault="001342E5" w:rsidP="001342E5">
      <w:pPr>
        <w:tabs>
          <w:tab w:val="left" w:pos="0"/>
        </w:tabs>
        <w:rPr>
          <w:rFonts w:cs="Arial"/>
        </w:rPr>
      </w:pPr>
      <w:r w:rsidRPr="00657541">
        <w:rPr>
          <w:rFonts w:cs="Arial"/>
        </w:rPr>
        <w:t>Les données personnelles s’entendent des informations se rapportant à une personne physique identifiée ou identifiable de façon directe ou indirecte.</w:t>
      </w:r>
    </w:p>
    <w:p w14:paraId="5D098A14" w14:textId="77777777" w:rsidR="001342E5" w:rsidRPr="00657541" w:rsidRDefault="001342E5" w:rsidP="001342E5">
      <w:pPr>
        <w:rPr>
          <w:rFonts w:cs="Arial"/>
        </w:rPr>
      </w:pPr>
    </w:p>
    <w:p w14:paraId="59E07007" w14:textId="38C5C732" w:rsidR="001342E5" w:rsidRPr="00F902B8" w:rsidRDefault="001342E5" w:rsidP="00F902B8">
      <w:pPr>
        <w:tabs>
          <w:tab w:val="left" w:pos="0"/>
        </w:tabs>
        <w:rPr>
          <w:rFonts w:cs="Arial"/>
        </w:rPr>
      </w:pPr>
      <w:r w:rsidRPr="00657541">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0AA5473B" w14:textId="04640F95" w:rsidR="008730C8" w:rsidRDefault="008730C8" w:rsidP="008730C8">
      <w:pPr>
        <w:spacing w:line="276" w:lineRule="auto"/>
        <w:ind w:right="-20"/>
        <w:rPr>
          <w:szCs w:val="20"/>
          <w:u w:val="single"/>
        </w:rPr>
      </w:pPr>
    </w:p>
    <w:p w14:paraId="6A7570D6" w14:textId="77777777" w:rsidR="00D059FB" w:rsidRDefault="00D059FB" w:rsidP="008730C8">
      <w:pPr>
        <w:spacing w:line="276" w:lineRule="auto"/>
        <w:ind w:right="-20"/>
        <w:rPr>
          <w:szCs w:val="20"/>
          <w:u w:val="single"/>
        </w:rPr>
      </w:pPr>
    </w:p>
    <w:p w14:paraId="01D376EE" w14:textId="77777777" w:rsidR="00D059FB" w:rsidRDefault="00D059FB" w:rsidP="008730C8">
      <w:pPr>
        <w:spacing w:line="276" w:lineRule="auto"/>
        <w:ind w:right="-20"/>
        <w:rPr>
          <w:szCs w:val="20"/>
          <w:u w:val="single"/>
        </w:rPr>
      </w:pPr>
    </w:p>
    <w:p w14:paraId="42D730FA" w14:textId="77777777" w:rsidR="00D059FB" w:rsidRDefault="00D059FB" w:rsidP="008730C8">
      <w:pPr>
        <w:spacing w:line="276" w:lineRule="auto"/>
        <w:ind w:right="-20"/>
        <w:rPr>
          <w:szCs w:val="20"/>
          <w:u w:val="single"/>
        </w:rPr>
      </w:pPr>
    </w:p>
    <w:p w14:paraId="7611E4CC" w14:textId="77777777" w:rsidR="00D059FB" w:rsidRDefault="00D059FB" w:rsidP="008730C8">
      <w:pPr>
        <w:spacing w:line="276" w:lineRule="auto"/>
        <w:ind w:right="-20"/>
        <w:rPr>
          <w:szCs w:val="20"/>
          <w:u w:val="single"/>
        </w:rPr>
      </w:pPr>
    </w:p>
    <w:p w14:paraId="487A49A0" w14:textId="77777777" w:rsidR="00D059FB" w:rsidRDefault="00D059FB" w:rsidP="008730C8">
      <w:pPr>
        <w:spacing w:line="276" w:lineRule="auto"/>
        <w:ind w:right="-20"/>
        <w:rPr>
          <w:szCs w:val="20"/>
          <w:u w:val="single"/>
        </w:rPr>
      </w:pPr>
    </w:p>
    <w:p w14:paraId="0F938F7C" w14:textId="77777777" w:rsidR="00D059FB" w:rsidRPr="00657541" w:rsidRDefault="00D059FB" w:rsidP="008730C8">
      <w:pPr>
        <w:spacing w:line="276" w:lineRule="auto"/>
        <w:ind w:right="-20"/>
        <w:rPr>
          <w:szCs w:val="20"/>
          <w:u w:val="single"/>
        </w:rPr>
      </w:pPr>
    </w:p>
    <w:p w14:paraId="01AA64AD" w14:textId="58EE7B5A" w:rsidR="008730C8" w:rsidRPr="00657541" w:rsidRDefault="008730C8" w:rsidP="003947FF">
      <w:pPr>
        <w:pStyle w:val="Style1"/>
      </w:pPr>
      <w:bookmarkStart w:id="52" w:name="_Ref529461821"/>
      <w:r w:rsidRPr="00657541">
        <w:lastRenderedPageBreak/>
        <w:t>VALIDITE</w:t>
      </w:r>
      <w:bookmarkEnd w:id="52"/>
      <w:r w:rsidRPr="00657541">
        <w:t xml:space="preserve"> </w:t>
      </w:r>
    </w:p>
    <w:p w14:paraId="00E4E3D8" w14:textId="77777777" w:rsidR="008730C8" w:rsidRPr="00657541" w:rsidRDefault="008730C8" w:rsidP="008730C8">
      <w:pPr>
        <w:keepNext/>
        <w:keepLines/>
        <w:spacing w:line="276" w:lineRule="auto"/>
        <w:ind w:left="1020" w:hanging="300"/>
        <w:rPr>
          <w:szCs w:val="20"/>
        </w:rPr>
      </w:pPr>
    </w:p>
    <w:p w14:paraId="68058247" w14:textId="77777777" w:rsidR="008730C8" w:rsidRPr="00657541" w:rsidRDefault="008730C8" w:rsidP="008730C8">
      <w:pPr>
        <w:tabs>
          <w:tab w:val="left" w:pos="580"/>
        </w:tabs>
        <w:ind w:right="-20"/>
        <w:rPr>
          <w:rFonts w:cs="Arial"/>
          <w:color w:val="000000"/>
          <w:szCs w:val="20"/>
        </w:rPr>
      </w:pPr>
      <w:r w:rsidRPr="00657541">
        <w:rPr>
          <w:rFonts w:cs="Arial"/>
          <w:color w:val="000000"/>
          <w:szCs w:val="20"/>
        </w:rPr>
        <w:t>Le présent marché entrera en vigueur à la date de sa notification au Titulaire par l’ADEME.</w:t>
      </w:r>
    </w:p>
    <w:p w14:paraId="3663C018" w14:textId="77777777" w:rsidR="008730C8" w:rsidRPr="00657541" w:rsidRDefault="008730C8" w:rsidP="008730C8">
      <w:pPr>
        <w:tabs>
          <w:tab w:val="left" w:pos="580"/>
        </w:tabs>
        <w:ind w:right="-20"/>
        <w:rPr>
          <w:rFonts w:cs="Arial"/>
          <w:color w:val="000000"/>
          <w:szCs w:val="20"/>
        </w:rPr>
      </w:pPr>
    </w:p>
    <w:p w14:paraId="2BCD2B71" w14:textId="44843450" w:rsidR="008730C8" w:rsidRPr="00657541" w:rsidRDefault="008730C8" w:rsidP="008730C8">
      <w:pPr>
        <w:tabs>
          <w:tab w:val="left" w:pos="580"/>
        </w:tabs>
        <w:ind w:right="-20"/>
        <w:rPr>
          <w:rFonts w:cs="Arial"/>
          <w:color w:val="000000"/>
          <w:szCs w:val="20"/>
        </w:rPr>
      </w:pPr>
      <w:r w:rsidRPr="00657541">
        <w:rPr>
          <w:rFonts w:cs="Arial"/>
          <w:color w:val="000000"/>
          <w:szCs w:val="20"/>
        </w:rPr>
        <w:t xml:space="preserve">Par notification, il faut entendre la date de réception par le Titulaire d'un des exemplaires originaux du présent marché signé par les Parties, envoyé par tout moyen permettant d’en attester la date de réception par l'ADEME, </w:t>
      </w:r>
      <w:r w:rsidRPr="00316A42">
        <w:rPr>
          <w:rFonts w:cs="Arial"/>
          <w:color w:val="000000"/>
          <w:szCs w:val="20"/>
        </w:rPr>
        <w:t xml:space="preserve">conformément à l’article </w:t>
      </w:r>
      <w:r w:rsidR="00275021" w:rsidRPr="00316A42">
        <w:rPr>
          <w:rFonts w:cs="Arial"/>
          <w:color w:val="000000"/>
        </w:rPr>
        <w:t>R2182-4 du code de la commande publique.</w:t>
      </w:r>
    </w:p>
    <w:p w14:paraId="790855E7" w14:textId="77777777" w:rsidR="008730C8" w:rsidRPr="00657541" w:rsidRDefault="008730C8" w:rsidP="008730C8">
      <w:pPr>
        <w:tabs>
          <w:tab w:val="left" w:pos="580"/>
        </w:tabs>
        <w:ind w:right="-20"/>
        <w:rPr>
          <w:rFonts w:cs="Arial"/>
          <w:color w:val="000000"/>
          <w:szCs w:val="20"/>
        </w:rPr>
      </w:pPr>
    </w:p>
    <w:p w14:paraId="4FD4868A" w14:textId="7213E5A8" w:rsidR="008730C8" w:rsidRPr="00657541" w:rsidRDefault="008730C8" w:rsidP="008730C8">
      <w:pPr>
        <w:ind w:right="-20"/>
        <w:rPr>
          <w:rFonts w:cs="Arial"/>
          <w:b/>
          <w:color w:val="000000"/>
          <w:szCs w:val="20"/>
        </w:rPr>
      </w:pPr>
      <w:r w:rsidRPr="00657541">
        <w:rPr>
          <w:rFonts w:cs="Arial"/>
          <w:b/>
          <w:color w:val="000000"/>
          <w:szCs w:val="20"/>
        </w:rPr>
        <w:t>Ce même marché demeurera en vigueur jusqu'à la date de paiement effectif du solde par l'ADEME tel que prévu à l'article</w:t>
      </w:r>
      <w:r w:rsidR="003947FF" w:rsidRPr="00657541">
        <w:rPr>
          <w:rFonts w:cs="Arial"/>
          <w:b/>
          <w:color w:val="000000"/>
          <w:szCs w:val="20"/>
        </w:rPr>
        <w:t xml:space="preserve"> </w:t>
      </w:r>
      <w:r w:rsidR="007C4C56">
        <w:rPr>
          <w:rFonts w:cs="Arial"/>
          <w:b/>
          <w:color w:val="000000"/>
          <w:szCs w:val="20"/>
        </w:rPr>
        <w:t>7.2</w:t>
      </w:r>
      <w:r w:rsidR="00E131AC">
        <w:rPr>
          <w:rFonts w:cs="Arial"/>
          <w:b/>
          <w:color w:val="000000"/>
          <w:szCs w:val="20"/>
        </w:rPr>
        <w:t xml:space="preserve"> c</w:t>
      </w:r>
      <w:r w:rsidRPr="00657541">
        <w:rPr>
          <w:rFonts w:cs="Arial"/>
          <w:b/>
          <w:color w:val="000000"/>
          <w:szCs w:val="20"/>
        </w:rPr>
        <w:t>i-dessus.</w:t>
      </w:r>
    </w:p>
    <w:p w14:paraId="273A2D48" w14:textId="7BADA886" w:rsidR="008730C8" w:rsidRDefault="008730C8" w:rsidP="008730C8">
      <w:pPr>
        <w:spacing w:line="276" w:lineRule="auto"/>
        <w:ind w:right="-20"/>
        <w:rPr>
          <w:szCs w:val="20"/>
        </w:rPr>
      </w:pPr>
    </w:p>
    <w:p w14:paraId="50271790" w14:textId="61FC2701" w:rsidR="00511A1B" w:rsidRDefault="00511A1B" w:rsidP="008730C8">
      <w:pPr>
        <w:spacing w:line="276" w:lineRule="auto"/>
        <w:ind w:right="-20"/>
        <w:rPr>
          <w:szCs w:val="20"/>
        </w:rPr>
      </w:pPr>
    </w:p>
    <w:p w14:paraId="21713D7D" w14:textId="77777777" w:rsidR="00511A1B" w:rsidRPr="00657541" w:rsidRDefault="00511A1B" w:rsidP="008730C8">
      <w:pPr>
        <w:spacing w:line="276" w:lineRule="auto"/>
        <w:ind w:right="-20"/>
        <w:rPr>
          <w:szCs w:val="20"/>
        </w:rPr>
      </w:pPr>
    </w:p>
    <w:bookmarkEnd w:id="49"/>
    <w:p w14:paraId="7DE7F221" w14:textId="2F9DCC75" w:rsidR="008730C8" w:rsidRPr="00657541" w:rsidRDefault="008730C8" w:rsidP="00936F99">
      <w:pPr>
        <w:spacing w:line="276" w:lineRule="auto"/>
        <w:ind w:left="4536" w:right="-312"/>
        <w:jc w:val="left"/>
        <w:rPr>
          <w:b/>
          <w:szCs w:val="20"/>
        </w:rPr>
      </w:pPr>
      <w:r w:rsidRPr="00657541">
        <w:rPr>
          <w:b/>
          <w:szCs w:val="20"/>
        </w:rPr>
        <w:t xml:space="preserve">Fait </w:t>
      </w:r>
      <w:r w:rsidR="00BA2ABE">
        <w:rPr>
          <w:b/>
          <w:szCs w:val="20"/>
        </w:rPr>
        <w:t>à Angers</w:t>
      </w:r>
    </w:p>
    <w:p w14:paraId="4640C710" w14:textId="77777777" w:rsidR="008730C8" w:rsidRPr="00657541" w:rsidRDefault="008730C8" w:rsidP="00936F99">
      <w:pPr>
        <w:spacing w:line="276" w:lineRule="auto"/>
        <w:ind w:left="4536"/>
        <w:jc w:val="left"/>
        <w:rPr>
          <w:b/>
          <w:szCs w:val="20"/>
        </w:rPr>
      </w:pPr>
    </w:p>
    <w:p w14:paraId="2552D70D" w14:textId="77777777" w:rsidR="008730C8" w:rsidRPr="00657541" w:rsidRDefault="008730C8" w:rsidP="00BA2ABE">
      <w:pPr>
        <w:spacing w:line="276" w:lineRule="auto"/>
        <w:ind w:right="-902"/>
        <w:jc w:val="left"/>
        <w:rPr>
          <w:b/>
          <w:szCs w:val="20"/>
        </w:rPr>
      </w:pPr>
    </w:p>
    <w:p w14:paraId="7610E144" w14:textId="77777777" w:rsidR="008730C8" w:rsidRPr="00657541" w:rsidRDefault="008730C8" w:rsidP="008730C8">
      <w:pPr>
        <w:spacing w:line="276" w:lineRule="auto"/>
        <w:ind w:left="-560" w:right="-902"/>
        <w:jc w:val="left"/>
        <w:rPr>
          <w:b/>
          <w:szCs w:val="20"/>
        </w:rPr>
      </w:pPr>
    </w:p>
    <w:p w14:paraId="009EDBDA" w14:textId="671160E1" w:rsidR="008730C8" w:rsidRPr="00657541" w:rsidRDefault="008730C8" w:rsidP="00936F99">
      <w:pPr>
        <w:tabs>
          <w:tab w:val="left" w:pos="4536"/>
        </w:tabs>
        <w:spacing w:line="276" w:lineRule="auto"/>
        <w:ind w:right="-902"/>
        <w:jc w:val="left"/>
        <w:rPr>
          <w:b/>
          <w:szCs w:val="20"/>
        </w:rPr>
      </w:pPr>
      <w:r w:rsidRPr="00657541">
        <w:rPr>
          <w:b/>
          <w:szCs w:val="20"/>
        </w:rPr>
        <w:t>Pour le Titulaire,</w:t>
      </w:r>
      <w:r w:rsidR="00936F99">
        <w:rPr>
          <w:b/>
          <w:szCs w:val="20"/>
        </w:rPr>
        <w:tab/>
      </w:r>
      <w:r w:rsidR="002C39F6" w:rsidRPr="00657541">
        <w:rPr>
          <w:b/>
          <w:szCs w:val="20"/>
        </w:rPr>
        <w:t>Pour l'ADEME,</w:t>
      </w:r>
    </w:p>
    <w:p w14:paraId="3B127F83" w14:textId="6B686FE1" w:rsidR="008730C8" w:rsidRPr="002C39F6" w:rsidRDefault="008730C8" w:rsidP="00936F99">
      <w:pPr>
        <w:tabs>
          <w:tab w:val="left" w:pos="4536"/>
        </w:tabs>
        <w:spacing w:line="276" w:lineRule="auto"/>
        <w:ind w:right="-902"/>
        <w:jc w:val="left"/>
        <w:rPr>
          <w:b/>
          <w:szCs w:val="20"/>
        </w:rPr>
      </w:pPr>
      <w:r w:rsidRPr="002C39F6">
        <w:rPr>
          <w:szCs w:val="20"/>
        </w:rPr>
        <w:t>(Nom, prénom et qualité)</w:t>
      </w:r>
      <w:r w:rsidR="00936F99">
        <w:rPr>
          <w:b/>
          <w:szCs w:val="20"/>
        </w:rPr>
        <w:tab/>
      </w:r>
      <w:r w:rsidR="002C39F6" w:rsidRPr="00657541">
        <w:rPr>
          <w:bCs/>
          <w:szCs w:val="20"/>
        </w:rPr>
        <w:t>Le Président</w:t>
      </w:r>
      <w:r w:rsidR="002C39F6">
        <w:rPr>
          <w:bCs/>
          <w:szCs w:val="20"/>
        </w:rPr>
        <w:t>,</w:t>
      </w:r>
      <w:r w:rsidR="002C39F6">
        <w:rPr>
          <w:b/>
          <w:szCs w:val="20"/>
        </w:rPr>
        <w:t xml:space="preserve"> </w:t>
      </w:r>
      <w:r w:rsidRPr="00657541">
        <w:rPr>
          <w:bCs/>
          <w:szCs w:val="20"/>
        </w:rPr>
        <w:t>et par délégation</w:t>
      </w:r>
      <w:r w:rsidRPr="00657541">
        <w:rPr>
          <w:b/>
          <w:szCs w:val="20"/>
        </w:rPr>
        <w:t>,</w:t>
      </w:r>
    </w:p>
    <w:p w14:paraId="4FB28DCB" w14:textId="77777777" w:rsidR="008730C8" w:rsidRPr="008730C8" w:rsidRDefault="008730C8" w:rsidP="008730C8">
      <w:pPr>
        <w:spacing w:line="276" w:lineRule="auto"/>
        <w:ind w:right="-902"/>
        <w:jc w:val="left"/>
        <w:rPr>
          <w:b/>
          <w:szCs w:val="20"/>
        </w:rPr>
      </w:pPr>
    </w:p>
    <w:p w14:paraId="0FF69059" w14:textId="77777777" w:rsidR="008730C8" w:rsidRPr="008730C8" w:rsidRDefault="008730C8" w:rsidP="008730C8">
      <w:pPr>
        <w:spacing w:line="276" w:lineRule="auto"/>
        <w:ind w:right="-902"/>
        <w:jc w:val="left"/>
        <w:rPr>
          <w:b/>
          <w:szCs w:val="20"/>
        </w:rPr>
      </w:pPr>
    </w:p>
    <w:p w14:paraId="632B9501" w14:textId="2DF37316" w:rsidR="000104A3" w:rsidRDefault="000104A3" w:rsidP="008730C8"/>
    <w:p w14:paraId="6F92EC01" w14:textId="71417C51" w:rsidR="004C366E" w:rsidRDefault="004C366E" w:rsidP="008730C8"/>
    <w:p w14:paraId="784B1EFE" w14:textId="61E4D549" w:rsidR="004C366E" w:rsidRDefault="004C366E" w:rsidP="008730C8"/>
    <w:p w14:paraId="22D74729" w14:textId="6321AB01" w:rsidR="004C366E" w:rsidRDefault="004C366E" w:rsidP="008730C8"/>
    <w:p w14:paraId="1DAA29B2" w14:textId="2FABF90D" w:rsidR="004C366E" w:rsidRDefault="004C366E" w:rsidP="008730C8"/>
    <w:p w14:paraId="013C1084" w14:textId="78524DFA" w:rsidR="00ED7529" w:rsidRDefault="00ED7529" w:rsidP="008730C8"/>
    <w:sectPr w:rsidR="00ED7529" w:rsidSect="001D3EDF">
      <w:footerReference w:type="default" r:id="rId15"/>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5E417" w14:textId="77777777" w:rsidR="00551DB2" w:rsidRDefault="00551DB2">
      <w:r>
        <w:separator/>
      </w:r>
    </w:p>
    <w:p w14:paraId="524C1B53" w14:textId="77777777" w:rsidR="00551DB2" w:rsidRDefault="00551DB2"/>
    <w:p w14:paraId="4CC1183E" w14:textId="77777777" w:rsidR="00551DB2" w:rsidRDefault="00551DB2"/>
  </w:endnote>
  <w:endnote w:type="continuationSeparator" w:id="0">
    <w:p w14:paraId="75A68F65" w14:textId="77777777" w:rsidR="00551DB2" w:rsidRDefault="00551DB2">
      <w:r>
        <w:continuationSeparator/>
      </w:r>
    </w:p>
    <w:p w14:paraId="11D80689" w14:textId="77777777" w:rsidR="00551DB2" w:rsidRDefault="00551DB2"/>
    <w:p w14:paraId="277F7E87" w14:textId="77777777" w:rsidR="00551DB2" w:rsidRDefault="00551D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63BF" w14:textId="0ED19AAB" w:rsidR="00AE491F" w:rsidRPr="001078DB" w:rsidRDefault="00DE238F" w:rsidP="00AE491F">
    <w:pPr>
      <w:pStyle w:val="Pieddepage"/>
      <w:pBdr>
        <w:top w:val="single" w:sz="4" w:space="1" w:color="auto"/>
      </w:pBdr>
      <w:ind w:right="360"/>
      <w:rPr>
        <w:rStyle w:val="Numrodepage"/>
        <w:rFonts w:cs="Arial"/>
        <w:sz w:val="16"/>
        <w:szCs w:val="16"/>
      </w:rPr>
    </w:pPr>
    <w:r w:rsidRPr="001078DB">
      <w:rPr>
        <w:rStyle w:val="Numrodepage"/>
        <w:rFonts w:cs="Arial"/>
        <w:sz w:val="16"/>
        <w:szCs w:val="16"/>
      </w:rPr>
      <w:t xml:space="preserve">Réf. </w:t>
    </w:r>
    <w:r w:rsidR="006F6E2B" w:rsidRPr="006F6E2B">
      <w:rPr>
        <w:rStyle w:val="Numrodepage"/>
        <w:rFonts w:cs="Arial"/>
        <w:sz w:val="16"/>
        <w:szCs w:val="16"/>
      </w:rPr>
      <w:t>DA2021001551</w:t>
    </w:r>
    <w:r w:rsidR="00B22BD5">
      <w:rPr>
        <w:rStyle w:val="Numrodepage"/>
        <w:rFonts w:cs="Arial"/>
        <w:sz w:val="16"/>
        <w:szCs w:val="16"/>
      </w:rPr>
      <w:t>BIS</w:t>
    </w:r>
    <w:r w:rsidRPr="001078DB">
      <w:rPr>
        <w:rStyle w:val="Numrodepage"/>
        <w:rFonts w:cs="Arial"/>
        <w:sz w:val="16"/>
        <w:szCs w:val="16"/>
      </w:rPr>
      <w:t xml:space="preserve"> </w:t>
    </w:r>
    <w:r w:rsidR="001078DB">
      <w:rPr>
        <w:rStyle w:val="Numrodepage"/>
        <w:rFonts w:cs="Arial"/>
        <w:sz w:val="16"/>
        <w:szCs w:val="16"/>
      </w:rPr>
      <w:t>–</w:t>
    </w:r>
    <w:r w:rsidRPr="001078DB">
      <w:rPr>
        <w:rStyle w:val="Numrodepage"/>
        <w:rFonts w:cs="Arial"/>
        <w:sz w:val="16"/>
        <w:szCs w:val="16"/>
      </w:rPr>
      <w:t xml:space="preserve"> </w:t>
    </w:r>
    <w:r w:rsidR="001078DB">
      <w:rPr>
        <w:rStyle w:val="Numrodepage"/>
        <w:rFonts w:cs="Arial"/>
        <w:sz w:val="16"/>
        <w:szCs w:val="16"/>
      </w:rPr>
      <w:t>marché n°…………</w:t>
    </w:r>
    <w:r w:rsidR="00C80BF7">
      <w:rPr>
        <w:rStyle w:val="Numrodepage"/>
        <w:rFonts w:cs="Arial"/>
        <w:sz w:val="16"/>
        <w:szCs w:val="16"/>
      </w:rPr>
      <w:t xml:space="preserve"> - </w:t>
    </w:r>
    <w:r w:rsidR="00AE491F" w:rsidRPr="001078DB">
      <w:rPr>
        <w:rStyle w:val="Numrodepage"/>
        <w:rFonts w:cs="Arial"/>
        <w:sz w:val="16"/>
        <w:szCs w:val="16"/>
      </w:rPr>
      <w:t xml:space="preserve">Opérations d’évacuation et </w:t>
    </w:r>
    <w:r w:rsidR="00B1441D" w:rsidRPr="001078DB">
      <w:rPr>
        <w:rStyle w:val="Numrodepage"/>
        <w:rFonts w:cs="Arial"/>
        <w:sz w:val="16"/>
        <w:szCs w:val="16"/>
      </w:rPr>
      <w:t>d’</w:t>
    </w:r>
    <w:r w:rsidR="00AE491F" w:rsidRPr="001078DB">
      <w:rPr>
        <w:rStyle w:val="Numrodepage"/>
        <w:rFonts w:cs="Arial"/>
        <w:sz w:val="16"/>
        <w:szCs w:val="16"/>
      </w:rPr>
      <w:t xml:space="preserve">élimination de déchets </w:t>
    </w:r>
    <w:r w:rsidR="00570180">
      <w:rPr>
        <w:rStyle w:val="Numrodepage"/>
        <w:rFonts w:cs="Arial"/>
        <w:sz w:val="16"/>
        <w:szCs w:val="16"/>
      </w:rPr>
      <w:t>–</w:t>
    </w:r>
    <w:r w:rsidR="00AE491F" w:rsidRPr="001078DB">
      <w:rPr>
        <w:rStyle w:val="Numrodepage"/>
        <w:rFonts w:cs="Arial"/>
        <w:sz w:val="16"/>
        <w:szCs w:val="16"/>
      </w:rPr>
      <w:t xml:space="preserve"> </w:t>
    </w:r>
    <w:r w:rsidR="006F6E2B">
      <w:rPr>
        <w:rStyle w:val="Numrodepage"/>
        <w:rFonts w:cs="Arial"/>
        <w:sz w:val="16"/>
        <w:szCs w:val="16"/>
      </w:rPr>
      <w:t>S</w:t>
    </w:r>
    <w:r w:rsidR="00AE491F" w:rsidRPr="001078DB">
      <w:rPr>
        <w:rStyle w:val="Numrodepage"/>
        <w:rFonts w:cs="Arial"/>
        <w:sz w:val="16"/>
        <w:szCs w:val="16"/>
      </w:rPr>
      <w:t>ite</w:t>
    </w:r>
    <w:r w:rsidR="00570180">
      <w:rPr>
        <w:rStyle w:val="Numrodepage"/>
        <w:rFonts w:cs="Arial"/>
        <w:sz w:val="16"/>
        <w:szCs w:val="16"/>
      </w:rPr>
      <w:t xml:space="preserve"> ACIER POLI à Saint-Julien-du-Sault (89)</w:t>
    </w:r>
  </w:p>
  <w:p w14:paraId="79637757" w14:textId="77777777" w:rsidR="00AE491F" w:rsidRPr="00B21E35" w:rsidRDefault="00AE491F" w:rsidP="00AE491F">
    <w:pPr>
      <w:pBdr>
        <w:top w:val="single" w:sz="4" w:space="1" w:color="auto"/>
      </w:pBdr>
      <w:tabs>
        <w:tab w:val="center" w:pos="4536"/>
        <w:tab w:val="right" w:pos="9072"/>
      </w:tabs>
      <w:ind w:right="360"/>
      <w:rPr>
        <w:rFonts w:cs="Arial"/>
        <w:sz w:val="18"/>
        <w:szCs w:val="18"/>
      </w:rPr>
    </w:pP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07B76" w14:textId="77777777" w:rsidR="00551DB2" w:rsidRDefault="00551DB2">
      <w:r>
        <w:separator/>
      </w:r>
    </w:p>
    <w:p w14:paraId="385D46D8" w14:textId="77777777" w:rsidR="00551DB2" w:rsidRDefault="00551DB2"/>
    <w:p w14:paraId="6D73924D" w14:textId="77777777" w:rsidR="00551DB2" w:rsidRDefault="00551DB2"/>
  </w:footnote>
  <w:footnote w:type="continuationSeparator" w:id="0">
    <w:p w14:paraId="43EB032B" w14:textId="77777777" w:rsidR="00551DB2" w:rsidRDefault="00551DB2">
      <w:r>
        <w:continuationSeparator/>
      </w:r>
    </w:p>
    <w:p w14:paraId="29E56CE0" w14:textId="77777777" w:rsidR="00551DB2" w:rsidRDefault="00551DB2"/>
    <w:p w14:paraId="618EA890" w14:textId="77777777" w:rsidR="00551DB2" w:rsidRDefault="00551DB2"/>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1C1FAB72"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6BBE8825" w14:textId="77777777" w:rsidR="005760A6" w:rsidRPr="002A43E6" w:rsidRDefault="005760A6" w:rsidP="008730C8">
      <w:pPr>
        <w:pStyle w:val="Notedebasdepage"/>
        <w:rPr>
          <w:rFonts w:cs="Arial"/>
        </w:rPr>
      </w:pPr>
    </w:p>
  </w:footnote>
  <w:footnote w:id="4">
    <w:p w14:paraId="51E884AB" w14:textId="77777777" w:rsidR="00D67D01" w:rsidRPr="00D60F74" w:rsidRDefault="00D67D01" w:rsidP="00D67D01">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22E4825"/>
    <w:multiLevelType w:val="hybridMultilevel"/>
    <w:tmpl w:val="D95E6F1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38269A"/>
    <w:multiLevelType w:val="hybridMultilevel"/>
    <w:tmpl w:val="5D9A4A1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5F828D3"/>
    <w:multiLevelType w:val="hybridMultilevel"/>
    <w:tmpl w:val="6D409E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7E2F12"/>
    <w:multiLevelType w:val="hybridMultilevel"/>
    <w:tmpl w:val="DF94BE4A"/>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8" w15:restartNumberingAfterBreak="0">
    <w:nsid w:val="133D370A"/>
    <w:multiLevelType w:val="hybridMultilevel"/>
    <w:tmpl w:val="D7C8BE5C"/>
    <w:lvl w:ilvl="0" w:tplc="040C0001">
      <w:start w:val="1"/>
      <w:numFmt w:val="bullet"/>
      <w:lvlText w:val=""/>
      <w:lvlJc w:val="left"/>
      <w:pPr>
        <w:tabs>
          <w:tab w:val="num" w:pos="1778"/>
        </w:tabs>
        <w:ind w:left="1778" w:hanging="360"/>
      </w:pPr>
      <w:rPr>
        <w:rFonts w:ascii="Symbol" w:hAnsi="Symbol" w:hint="default"/>
      </w:rPr>
    </w:lvl>
    <w:lvl w:ilvl="1" w:tplc="FFFFFFFF">
      <w:start w:val="150"/>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E36780"/>
    <w:multiLevelType w:val="hybridMultilevel"/>
    <w:tmpl w:val="6F2ECE06"/>
    <w:lvl w:ilvl="0" w:tplc="1F1E48D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9218FE"/>
    <w:multiLevelType w:val="multilevel"/>
    <w:tmpl w:val="EC7CF38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B595961"/>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FB04EF5"/>
    <w:multiLevelType w:val="hybridMultilevel"/>
    <w:tmpl w:val="E6224ADE"/>
    <w:lvl w:ilvl="0" w:tplc="8DA8F646">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3133634"/>
    <w:multiLevelType w:val="hybridMultilevel"/>
    <w:tmpl w:val="C96E304C"/>
    <w:lvl w:ilvl="0" w:tplc="BD7CF5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684FE3"/>
    <w:multiLevelType w:val="hybridMultilevel"/>
    <w:tmpl w:val="CA8CE2D2"/>
    <w:lvl w:ilvl="0" w:tplc="CF907364">
      <w:start w:val="5"/>
      <w:numFmt w:val="bullet"/>
      <w:lvlText w:val="-"/>
      <w:lvlJc w:val="left"/>
      <w:pPr>
        <w:ind w:left="1069" w:hanging="360"/>
      </w:pPr>
      <w:rPr>
        <w:rFonts w:ascii="Times New Roman" w:eastAsia="Times New Roman" w:hAnsi="Times New Roman"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15:restartNumberingAfterBreak="0">
    <w:nsid w:val="328602D9"/>
    <w:multiLevelType w:val="hybridMultilevel"/>
    <w:tmpl w:val="24B498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6A2EA9"/>
    <w:multiLevelType w:val="hybridMultilevel"/>
    <w:tmpl w:val="9DCAEE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3E987B81"/>
    <w:multiLevelType w:val="hybridMultilevel"/>
    <w:tmpl w:val="89CE3050"/>
    <w:lvl w:ilvl="0" w:tplc="4AC6FEF4">
      <w:numFmt w:val="bullet"/>
      <w:lvlText w:val="-"/>
      <w:lvlJc w:val="left"/>
      <w:pPr>
        <w:tabs>
          <w:tab w:val="num" w:pos="1353"/>
        </w:tabs>
        <w:ind w:left="1353" w:hanging="360"/>
      </w:pPr>
      <w:rPr>
        <w:rFonts w:ascii="Times New Roman" w:hAnsi="Times New Roman" w:hint="default"/>
      </w:rPr>
    </w:lvl>
    <w:lvl w:ilvl="1" w:tplc="040C0003">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7" w15:restartNumberingAfterBreak="0">
    <w:nsid w:val="3FA97083"/>
    <w:multiLevelType w:val="multilevel"/>
    <w:tmpl w:val="F45E41F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406406EF"/>
    <w:multiLevelType w:val="hybridMultilevel"/>
    <w:tmpl w:val="42B45092"/>
    <w:lvl w:ilvl="0" w:tplc="040C0001">
      <w:start w:val="1"/>
      <w:numFmt w:val="bullet"/>
      <w:lvlText w:val=""/>
      <w:lvlJc w:val="left"/>
      <w:pPr>
        <w:ind w:left="720" w:hanging="360"/>
      </w:pPr>
      <w:rPr>
        <w:rFonts w:ascii="Symbol" w:hAnsi="Symbol" w:hint="default"/>
        <w:b/>
        <w:color w:val="C00000"/>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5F5008"/>
    <w:multiLevelType w:val="multilevel"/>
    <w:tmpl w:val="38C64C16"/>
    <w:name w:val="Marché ADEME2"/>
    <w:lvl w:ilvl="0">
      <w:start w:val="1"/>
      <w:numFmt w:val="decimal"/>
      <w:pStyle w:val="Style1"/>
      <w:lvlText w:val="ARTICLE %1"/>
      <w:lvlJc w:val="left"/>
      <w:pPr>
        <w:ind w:left="360" w:hanging="360"/>
      </w:pPr>
      <w:rPr>
        <w:rFonts w:hint="default"/>
        <w:u w:val="single"/>
      </w:rPr>
    </w:lvl>
    <w:lvl w:ilvl="1">
      <w:start w:val="1"/>
      <w:numFmt w:val="decimal"/>
      <w:pStyle w:val="Style2"/>
      <w:suff w:val="space"/>
      <w:lvlText w:val="%1.%2. -"/>
      <w:lvlJc w:val="left"/>
      <w:pPr>
        <w:ind w:left="720" w:hanging="360"/>
      </w:pPr>
      <w:rPr>
        <w:rFonts w:ascii="Arial" w:hAnsi="Arial" w:cs="Arial" w:hint="default"/>
      </w:rPr>
    </w:lvl>
    <w:lvl w:ilvl="2">
      <w:start w:val="1"/>
      <w:numFmt w:val="decimal"/>
      <w:pStyle w:val="Style3"/>
      <w:suff w:val="space"/>
      <w:lvlText w:val="%1.%2.%3. -"/>
      <w:lvlJc w:val="left"/>
      <w:pPr>
        <w:ind w:left="644" w:hanging="360"/>
      </w:pPr>
      <w:rPr>
        <w:rFonts w:hint="default"/>
        <w:i w:val="0"/>
        <w:u w:val="none"/>
      </w:rPr>
    </w:lvl>
    <w:lvl w:ilvl="3">
      <w:start w:val="1"/>
      <w:numFmt w:val="decimal"/>
      <w:pStyle w:val="Style4"/>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7071EE7"/>
    <w:multiLevelType w:val="hybridMultilevel"/>
    <w:tmpl w:val="C4F6BFF0"/>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635640"/>
    <w:multiLevelType w:val="singleLevel"/>
    <w:tmpl w:val="573066B6"/>
    <w:lvl w:ilvl="0">
      <w:start w:val="1"/>
      <w:numFmt w:val="lowerLetter"/>
      <w:lvlText w:val="%1)"/>
      <w:lvlJc w:val="left"/>
      <w:pPr>
        <w:tabs>
          <w:tab w:val="num" w:pos="1494"/>
        </w:tabs>
        <w:ind w:left="1494" w:hanging="360"/>
      </w:pPr>
      <w:rPr>
        <w:rFonts w:hint="default"/>
      </w:rPr>
    </w:lvl>
  </w:abstractNum>
  <w:abstractNum w:abstractNumId="34"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9B377E"/>
    <w:multiLevelType w:val="hybridMultilevel"/>
    <w:tmpl w:val="17601AB6"/>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3175C5"/>
    <w:multiLevelType w:val="multilevel"/>
    <w:tmpl w:val="12360450"/>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bullet"/>
      <w:lvlText w:val="o"/>
      <w:lvlJc w:val="left"/>
      <w:pPr>
        <w:ind w:left="2160" w:hanging="360"/>
      </w:pPr>
      <w:rPr>
        <w:rFonts w:ascii="Courier New" w:hAnsi="Courier New" w:cs="Courier New"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853AC6"/>
    <w:multiLevelType w:val="hybridMultilevel"/>
    <w:tmpl w:val="3230DFF8"/>
    <w:lvl w:ilvl="0" w:tplc="040C0001">
      <w:start w:val="1"/>
      <w:numFmt w:val="bullet"/>
      <w:lvlText w:val=""/>
      <w:lvlJc w:val="left"/>
      <w:pPr>
        <w:ind w:left="720" w:hanging="360"/>
      </w:pPr>
      <w:rPr>
        <w:rFonts w:ascii="Symbol" w:hAnsi="Symbol" w:hint="default"/>
      </w:rPr>
    </w:lvl>
    <w:lvl w:ilvl="1" w:tplc="F06A98B4">
      <w:start w:val="1"/>
      <w:numFmt w:val="bullet"/>
      <w:lvlText w:val="o"/>
      <w:lvlJc w:val="left"/>
      <w:pPr>
        <w:ind w:left="1440" w:hanging="360"/>
      </w:pPr>
      <w:rPr>
        <w:rFonts w:ascii="Courier New" w:hAnsi="Courier New" w:cs="Courier New" w:hint="default"/>
        <w:color w:val="000000" w:themeColor="text1"/>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E0365C"/>
    <w:multiLevelType w:val="hybridMultilevel"/>
    <w:tmpl w:val="3AE251B8"/>
    <w:lvl w:ilvl="0" w:tplc="986E5C1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0D72A37"/>
    <w:multiLevelType w:val="hybridMultilevel"/>
    <w:tmpl w:val="88E085F4"/>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6" w15:restartNumberingAfterBreak="0">
    <w:nsid w:val="77F30515"/>
    <w:multiLevelType w:val="hybridMultilevel"/>
    <w:tmpl w:val="8178567C"/>
    <w:lvl w:ilvl="0" w:tplc="8DA8F646">
      <w:start w:val="4"/>
      <w:numFmt w:val="bullet"/>
      <w:lvlText w:val="-"/>
      <w:lvlJc w:val="left"/>
      <w:pPr>
        <w:ind w:left="1507" w:hanging="360"/>
      </w:pPr>
      <w:rPr>
        <w:rFonts w:ascii="Arial" w:eastAsia="Times New Roman" w:hAnsi="Arial" w:cs="Arial" w:hint="default"/>
      </w:rPr>
    </w:lvl>
    <w:lvl w:ilvl="1" w:tplc="040C0003" w:tentative="1">
      <w:start w:val="1"/>
      <w:numFmt w:val="bullet"/>
      <w:lvlText w:val="o"/>
      <w:lvlJc w:val="left"/>
      <w:pPr>
        <w:ind w:left="2227" w:hanging="360"/>
      </w:pPr>
      <w:rPr>
        <w:rFonts w:ascii="Courier New" w:hAnsi="Courier New" w:cs="Courier New" w:hint="default"/>
      </w:rPr>
    </w:lvl>
    <w:lvl w:ilvl="2" w:tplc="040C0005" w:tentative="1">
      <w:start w:val="1"/>
      <w:numFmt w:val="bullet"/>
      <w:lvlText w:val=""/>
      <w:lvlJc w:val="left"/>
      <w:pPr>
        <w:ind w:left="2947" w:hanging="360"/>
      </w:pPr>
      <w:rPr>
        <w:rFonts w:ascii="Wingdings" w:hAnsi="Wingdings" w:hint="default"/>
      </w:rPr>
    </w:lvl>
    <w:lvl w:ilvl="3" w:tplc="040C0001" w:tentative="1">
      <w:start w:val="1"/>
      <w:numFmt w:val="bullet"/>
      <w:lvlText w:val=""/>
      <w:lvlJc w:val="left"/>
      <w:pPr>
        <w:ind w:left="3667" w:hanging="360"/>
      </w:pPr>
      <w:rPr>
        <w:rFonts w:ascii="Symbol" w:hAnsi="Symbol" w:hint="default"/>
      </w:rPr>
    </w:lvl>
    <w:lvl w:ilvl="4" w:tplc="040C0003" w:tentative="1">
      <w:start w:val="1"/>
      <w:numFmt w:val="bullet"/>
      <w:lvlText w:val="o"/>
      <w:lvlJc w:val="left"/>
      <w:pPr>
        <w:ind w:left="4387" w:hanging="360"/>
      </w:pPr>
      <w:rPr>
        <w:rFonts w:ascii="Courier New" w:hAnsi="Courier New" w:cs="Courier New" w:hint="default"/>
      </w:rPr>
    </w:lvl>
    <w:lvl w:ilvl="5" w:tplc="040C0005" w:tentative="1">
      <w:start w:val="1"/>
      <w:numFmt w:val="bullet"/>
      <w:lvlText w:val=""/>
      <w:lvlJc w:val="left"/>
      <w:pPr>
        <w:ind w:left="5107" w:hanging="360"/>
      </w:pPr>
      <w:rPr>
        <w:rFonts w:ascii="Wingdings" w:hAnsi="Wingdings" w:hint="default"/>
      </w:rPr>
    </w:lvl>
    <w:lvl w:ilvl="6" w:tplc="040C0001" w:tentative="1">
      <w:start w:val="1"/>
      <w:numFmt w:val="bullet"/>
      <w:lvlText w:val=""/>
      <w:lvlJc w:val="left"/>
      <w:pPr>
        <w:ind w:left="5827" w:hanging="360"/>
      </w:pPr>
      <w:rPr>
        <w:rFonts w:ascii="Symbol" w:hAnsi="Symbol" w:hint="default"/>
      </w:rPr>
    </w:lvl>
    <w:lvl w:ilvl="7" w:tplc="040C0003" w:tentative="1">
      <w:start w:val="1"/>
      <w:numFmt w:val="bullet"/>
      <w:lvlText w:val="o"/>
      <w:lvlJc w:val="left"/>
      <w:pPr>
        <w:ind w:left="6547" w:hanging="360"/>
      </w:pPr>
      <w:rPr>
        <w:rFonts w:ascii="Courier New" w:hAnsi="Courier New" w:cs="Courier New" w:hint="default"/>
      </w:rPr>
    </w:lvl>
    <w:lvl w:ilvl="8" w:tplc="040C0005" w:tentative="1">
      <w:start w:val="1"/>
      <w:numFmt w:val="bullet"/>
      <w:lvlText w:val=""/>
      <w:lvlJc w:val="left"/>
      <w:pPr>
        <w:ind w:left="7267" w:hanging="360"/>
      </w:pPr>
      <w:rPr>
        <w:rFonts w:ascii="Wingdings" w:hAnsi="Wingdings" w:hint="default"/>
      </w:rPr>
    </w:lvl>
  </w:abstractNum>
  <w:abstractNum w:abstractNumId="47"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6"/>
  </w:num>
  <w:num w:numId="2" w16cid:durableId="731536243">
    <w:abstractNumId w:val="45"/>
  </w:num>
  <w:num w:numId="3" w16cid:durableId="771432802">
    <w:abstractNumId w:val="24"/>
  </w:num>
  <w:num w:numId="4" w16cid:durableId="1043409537">
    <w:abstractNumId w:val="4"/>
  </w:num>
  <w:num w:numId="5" w16cid:durableId="383606708">
    <w:abstractNumId w:val="9"/>
  </w:num>
  <w:num w:numId="6" w16cid:durableId="1766606092">
    <w:abstractNumId w:val="20"/>
  </w:num>
  <w:num w:numId="7" w16cid:durableId="1519271825">
    <w:abstractNumId w:val="13"/>
  </w:num>
  <w:num w:numId="8" w16cid:durableId="1080951989">
    <w:abstractNumId w:val="40"/>
  </w:num>
  <w:num w:numId="9" w16cid:durableId="349795585">
    <w:abstractNumId w:val="38"/>
  </w:num>
  <w:num w:numId="10" w16cid:durableId="1075201297">
    <w:abstractNumId w:val="25"/>
  </w:num>
  <w:num w:numId="11" w16cid:durableId="167525715">
    <w:abstractNumId w:val="10"/>
  </w:num>
  <w:num w:numId="12" w16cid:durableId="1831485268">
    <w:abstractNumId w:val="21"/>
  </w:num>
  <w:num w:numId="13" w16cid:durableId="341975159">
    <w:abstractNumId w:val="48"/>
  </w:num>
  <w:num w:numId="14" w16cid:durableId="1408842262">
    <w:abstractNumId w:val="27"/>
  </w:num>
  <w:num w:numId="15" w16cid:durableId="1315329073">
    <w:abstractNumId w:val="29"/>
  </w:num>
  <w:num w:numId="16" w16cid:durableId="1917124863">
    <w:abstractNumId w:val="33"/>
  </w:num>
  <w:num w:numId="17" w16cid:durableId="1502815732">
    <w:abstractNumId w:val="46"/>
  </w:num>
  <w:num w:numId="18" w16cid:durableId="720986265">
    <w:abstractNumId w:val="5"/>
  </w:num>
  <w:num w:numId="19" w16cid:durableId="1655253400">
    <w:abstractNumId w:val="41"/>
  </w:num>
  <w:num w:numId="20" w16cid:durableId="958297967">
    <w:abstractNumId w:val="32"/>
  </w:num>
  <w:num w:numId="21" w16cid:durableId="448596640">
    <w:abstractNumId w:val="6"/>
  </w:num>
  <w:num w:numId="22" w16cid:durableId="288558488">
    <w:abstractNumId w:val="36"/>
  </w:num>
  <w:num w:numId="23" w16cid:durableId="410858825">
    <w:abstractNumId w:val="44"/>
  </w:num>
  <w:num w:numId="24" w16cid:durableId="306134606">
    <w:abstractNumId w:val="47"/>
  </w:num>
  <w:num w:numId="25" w16cid:durableId="55472572">
    <w:abstractNumId w:val="0"/>
    <w:lvlOverride w:ilvl="0">
      <w:lvl w:ilvl="0">
        <w:start w:val="1"/>
        <w:numFmt w:val="bullet"/>
        <w:lvlText w:val="-"/>
        <w:legacy w:legacy="1" w:legacySpace="120" w:legacyIndent="360"/>
        <w:lvlJc w:val="left"/>
        <w:pPr>
          <w:ind w:left="360" w:hanging="360"/>
        </w:pPr>
      </w:lvl>
    </w:lvlOverride>
  </w:num>
  <w:num w:numId="26" w16cid:durableId="826628492">
    <w:abstractNumId w:val="3"/>
  </w:num>
  <w:num w:numId="27" w16cid:durableId="433671423">
    <w:abstractNumId w:val="8"/>
  </w:num>
  <w:num w:numId="28" w16cid:durableId="1070732495">
    <w:abstractNumId w:val="26"/>
  </w:num>
  <w:num w:numId="29" w16cid:durableId="1839075295">
    <w:abstractNumId w:val="34"/>
  </w:num>
  <w:num w:numId="30" w16cid:durableId="521093875">
    <w:abstractNumId w:val="12"/>
  </w:num>
  <w:num w:numId="31" w16cid:durableId="625543879">
    <w:abstractNumId w:val="15"/>
  </w:num>
  <w:num w:numId="32" w16cid:durableId="39523057">
    <w:abstractNumId w:val="7"/>
  </w:num>
  <w:num w:numId="33" w16cid:durableId="587812118">
    <w:abstractNumId w:val="17"/>
  </w:num>
  <w:num w:numId="34" w16cid:durableId="1664314596">
    <w:abstractNumId w:val="19"/>
  </w:num>
  <w:num w:numId="35" w16cid:durableId="1448281363">
    <w:abstractNumId w:val="28"/>
  </w:num>
  <w:num w:numId="36" w16cid:durableId="1205403895">
    <w:abstractNumId w:val="23"/>
  </w:num>
  <w:num w:numId="37" w16cid:durableId="784613835">
    <w:abstractNumId w:val="18"/>
  </w:num>
  <w:num w:numId="38" w16cid:durableId="434178959">
    <w:abstractNumId w:val="2"/>
  </w:num>
  <w:num w:numId="39" w16cid:durableId="730469374">
    <w:abstractNumId w:val="31"/>
  </w:num>
  <w:num w:numId="40" w16cid:durableId="599946363">
    <w:abstractNumId w:val="43"/>
  </w:num>
  <w:num w:numId="41" w16cid:durableId="570624871">
    <w:abstractNumId w:val="29"/>
  </w:num>
  <w:num w:numId="42" w16cid:durableId="907302807">
    <w:abstractNumId w:val="29"/>
  </w:num>
  <w:num w:numId="43" w16cid:durableId="1138886409">
    <w:abstractNumId w:val="1"/>
  </w:num>
  <w:num w:numId="44" w16cid:durableId="77025718">
    <w:abstractNumId w:val="39"/>
  </w:num>
  <w:num w:numId="45" w16cid:durableId="1827160674">
    <w:abstractNumId w:val="22"/>
  </w:num>
  <w:num w:numId="46" w16cid:durableId="379282097">
    <w:abstractNumId w:val="14"/>
  </w:num>
  <w:num w:numId="47" w16cid:durableId="1420174968">
    <w:abstractNumId w:val="37"/>
  </w:num>
  <w:num w:numId="48" w16cid:durableId="175003717">
    <w:abstractNumId w:val="30"/>
  </w:num>
  <w:num w:numId="49" w16cid:durableId="935016141">
    <w:abstractNumId w:val="11"/>
  </w:num>
  <w:num w:numId="50" w16cid:durableId="646208876">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3D48"/>
    <w:rsid w:val="00004990"/>
    <w:rsid w:val="000051FC"/>
    <w:rsid w:val="00007093"/>
    <w:rsid w:val="00007694"/>
    <w:rsid w:val="00007D61"/>
    <w:rsid w:val="000104A3"/>
    <w:rsid w:val="000116B0"/>
    <w:rsid w:val="000121B8"/>
    <w:rsid w:val="00012E78"/>
    <w:rsid w:val="00013EDC"/>
    <w:rsid w:val="000159FD"/>
    <w:rsid w:val="00016802"/>
    <w:rsid w:val="000178C7"/>
    <w:rsid w:val="000179FA"/>
    <w:rsid w:val="000200A7"/>
    <w:rsid w:val="000208D5"/>
    <w:rsid w:val="000230FC"/>
    <w:rsid w:val="000258DF"/>
    <w:rsid w:val="00025F55"/>
    <w:rsid w:val="0002615C"/>
    <w:rsid w:val="00030199"/>
    <w:rsid w:val="00030505"/>
    <w:rsid w:val="00030851"/>
    <w:rsid w:val="00030936"/>
    <w:rsid w:val="00031750"/>
    <w:rsid w:val="0003226F"/>
    <w:rsid w:val="000330D6"/>
    <w:rsid w:val="00033B43"/>
    <w:rsid w:val="00034633"/>
    <w:rsid w:val="00034A49"/>
    <w:rsid w:val="00035C12"/>
    <w:rsid w:val="00036944"/>
    <w:rsid w:val="00036954"/>
    <w:rsid w:val="00036979"/>
    <w:rsid w:val="00037565"/>
    <w:rsid w:val="0003778C"/>
    <w:rsid w:val="00041328"/>
    <w:rsid w:val="00041350"/>
    <w:rsid w:val="000429D0"/>
    <w:rsid w:val="000438ED"/>
    <w:rsid w:val="00043CD5"/>
    <w:rsid w:val="00043F43"/>
    <w:rsid w:val="0004724D"/>
    <w:rsid w:val="00047A49"/>
    <w:rsid w:val="0005057A"/>
    <w:rsid w:val="00050CA8"/>
    <w:rsid w:val="00051357"/>
    <w:rsid w:val="00051963"/>
    <w:rsid w:val="00052825"/>
    <w:rsid w:val="00052DF3"/>
    <w:rsid w:val="00053357"/>
    <w:rsid w:val="000541CD"/>
    <w:rsid w:val="000548A0"/>
    <w:rsid w:val="00054AC1"/>
    <w:rsid w:val="00054DCD"/>
    <w:rsid w:val="000554A7"/>
    <w:rsid w:val="00055607"/>
    <w:rsid w:val="00055C83"/>
    <w:rsid w:val="0005650A"/>
    <w:rsid w:val="000568E4"/>
    <w:rsid w:val="00060307"/>
    <w:rsid w:val="0006052B"/>
    <w:rsid w:val="000608FD"/>
    <w:rsid w:val="00061BC8"/>
    <w:rsid w:val="000631AC"/>
    <w:rsid w:val="00063AF8"/>
    <w:rsid w:val="00063CBE"/>
    <w:rsid w:val="0006643A"/>
    <w:rsid w:val="000671A3"/>
    <w:rsid w:val="000716DD"/>
    <w:rsid w:val="00072558"/>
    <w:rsid w:val="00072B44"/>
    <w:rsid w:val="000737B8"/>
    <w:rsid w:val="000767B0"/>
    <w:rsid w:val="00076C6B"/>
    <w:rsid w:val="00076F9E"/>
    <w:rsid w:val="00080609"/>
    <w:rsid w:val="00081875"/>
    <w:rsid w:val="000839DF"/>
    <w:rsid w:val="00090A86"/>
    <w:rsid w:val="00093E4F"/>
    <w:rsid w:val="00094EC7"/>
    <w:rsid w:val="00095164"/>
    <w:rsid w:val="00095290"/>
    <w:rsid w:val="00095CFC"/>
    <w:rsid w:val="000960DD"/>
    <w:rsid w:val="00096EB7"/>
    <w:rsid w:val="000978CE"/>
    <w:rsid w:val="000A1199"/>
    <w:rsid w:val="000A2A58"/>
    <w:rsid w:val="000A2BA6"/>
    <w:rsid w:val="000A55FD"/>
    <w:rsid w:val="000A5660"/>
    <w:rsid w:val="000A609B"/>
    <w:rsid w:val="000B0389"/>
    <w:rsid w:val="000B0803"/>
    <w:rsid w:val="000B0865"/>
    <w:rsid w:val="000B170E"/>
    <w:rsid w:val="000B3B8E"/>
    <w:rsid w:val="000B3FF8"/>
    <w:rsid w:val="000B42FC"/>
    <w:rsid w:val="000B440F"/>
    <w:rsid w:val="000B4FF9"/>
    <w:rsid w:val="000B6563"/>
    <w:rsid w:val="000B6B50"/>
    <w:rsid w:val="000B707C"/>
    <w:rsid w:val="000C0244"/>
    <w:rsid w:val="000C026B"/>
    <w:rsid w:val="000C054E"/>
    <w:rsid w:val="000C0B8F"/>
    <w:rsid w:val="000C1069"/>
    <w:rsid w:val="000C11B4"/>
    <w:rsid w:val="000C2E0A"/>
    <w:rsid w:val="000C3076"/>
    <w:rsid w:val="000C38EF"/>
    <w:rsid w:val="000C46D1"/>
    <w:rsid w:val="000C59E8"/>
    <w:rsid w:val="000D2A90"/>
    <w:rsid w:val="000D2C6F"/>
    <w:rsid w:val="000D2D8D"/>
    <w:rsid w:val="000D39C2"/>
    <w:rsid w:val="000D40D8"/>
    <w:rsid w:val="000D4B63"/>
    <w:rsid w:val="000D6E28"/>
    <w:rsid w:val="000D6F8D"/>
    <w:rsid w:val="000E03A9"/>
    <w:rsid w:val="000E07CC"/>
    <w:rsid w:val="000E2020"/>
    <w:rsid w:val="000E22FC"/>
    <w:rsid w:val="000E5336"/>
    <w:rsid w:val="000E5FEE"/>
    <w:rsid w:val="000E6484"/>
    <w:rsid w:val="000F060A"/>
    <w:rsid w:val="000F060E"/>
    <w:rsid w:val="000F1559"/>
    <w:rsid w:val="000F1C4F"/>
    <w:rsid w:val="000F23D6"/>
    <w:rsid w:val="000F43F7"/>
    <w:rsid w:val="000F4431"/>
    <w:rsid w:val="000F495A"/>
    <w:rsid w:val="000F5BC4"/>
    <w:rsid w:val="000F5E08"/>
    <w:rsid w:val="000F5F63"/>
    <w:rsid w:val="000F7772"/>
    <w:rsid w:val="00101E7F"/>
    <w:rsid w:val="00102ACA"/>
    <w:rsid w:val="00102E50"/>
    <w:rsid w:val="00103633"/>
    <w:rsid w:val="001044F9"/>
    <w:rsid w:val="00106EB9"/>
    <w:rsid w:val="001078DB"/>
    <w:rsid w:val="00111F51"/>
    <w:rsid w:val="00112056"/>
    <w:rsid w:val="00112AA4"/>
    <w:rsid w:val="00112C0B"/>
    <w:rsid w:val="00114EB1"/>
    <w:rsid w:val="00114FE1"/>
    <w:rsid w:val="00115492"/>
    <w:rsid w:val="001158CC"/>
    <w:rsid w:val="00116546"/>
    <w:rsid w:val="001166B4"/>
    <w:rsid w:val="0011784E"/>
    <w:rsid w:val="00120B3D"/>
    <w:rsid w:val="00122237"/>
    <w:rsid w:val="00122715"/>
    <w:rsid w:val="001231E4"/>
    <w:rsid w:val="001261A4"/>
    <w:rsid w:val="001267CA"/>
    <w:rsid w:val="00126C25"/>
    <w:rsid w:val="001272EA"/>
    <w:rsid w:val="00127D53"/>
    <w:rsid w:val="0013020A"/>
    <w:rsid w:val="0013052F"/>
    <w:rsid w:val="00132044"/>
    <w:rsid w:val="0013204E"/>
    <w:rsid w:val="001328AE"/>
    <w:rsid w:val="0013349F"/>
    <w:rsid w:val="001342E5"/>
    <w:rsid w:val="00135287"/>
    <w:rsid w:val="00135C25"/>
    <w:rsid w:val="00136D29"/>
    <w:rsid w:val="0013735C"/>
    <w:rsid w:val="0013742B"/>
    <w:rsid w:val="00137740"/>
    <w:rsid w:val="0014679F"/>
    <w:rsid w:val="00153C94"/>
    <w:rsid w:val="00156380"/>
    <w:rsid w:val="001564E6"/>
    <w:rsid w:val="00156792"/>
    <w:rsid w:val="001601F3"/>
    <w:rsid w:val="0016157C"/>
    <w:rsid w:val="0016157F"/>
    <w:rsid w:val="00161B6A"/>
    <w:rsid w:val="001710DF"/>
    <w:rsid w:val="00171380"/>
    <w:rsid w:val="001718DB"/>
    <w:rsid w:val="00172DC5"/>
    <w:rsid w:val="001730B0"/>
    <w:rsid w:val="00174FC8"/>
    <w:rsid w:val="00175CF0"/>
    <w:rsid w:val="00175EA8"/>
    <w:rsid w:val="00176B30"/>
    <w:rsid w:val="001805BA"/>
    <w:rsid w:val="001807B3"/>
    <w:rsid w:val="0018108F"/>
    <w:rsid w:val="001814B9"/>
    <w:rsid w:val="001852FB"/>
    <w:rsid w:val="001863A7"/>
    <w:rsid w:val="001863C7"/>
    <w:rsid w:val="00187A02"/>
    <w:rsid w:val="00190F0B"/>
    <w:rsid w:val="00191B5A"/>
    <w:rsid w:val="00191EF4"/>
    <w:rsid w:val="001924EC"/>
    <w:rsid w:val="00193199"/>
    <w:rsid w:val="00194289"/>
    <w:rsid w:val="00195C49"/>
    <w:rsid w:val="00196194"/>
    <w:rsid w:val="001A1ADA"/>
    <w:rsid w:val="001A230E"/>
    <w:rsid w:val="001A2C8D"/>
    <w:rsid w:val="001A37CB"/>
    <w:rsid w:val="001A4117"/>
    <w:rsid w:val="001A535A"/>
    <w:rsid w:val="001A58E9"/>
    <w:rsid w:val="001A614B"/>
    <w:rsid w:val="001A71F7"/>
    <w:rsid w:val="001B0886"/>
    <w:rsid w:val="001B0967"/>
    <w:rsid w:val="001B11E6"/>
    <w:rsid w:val="001B18A1"/>
    <w:rsid w:val="001B3B56"/>
    <w:rsid w:val="001B4146"/>
    <w:rsid w:val="001B6800"/>
    <w:rsid w:val="001B754C"/>
    <w:rsid w:val="001C2C65"/>
    <w:rsid w:val="001C2E16"/>
    <w:rsid w:val="001C4B7C"/>
    <w:rsid w:val="001C4DF5"/>
    <w:rsid w:val="001C5ABF"/>
    <w:rsid w:val="001C63FF"/>
    <w:rsid w:val="001C700A"/>
    <w:rsid w:val="001C789D"/>
    <w:rsid w:val="001D0ADE"/>
    <w:rsid w:val="001D12E1"/>
    <w:rsid w:val="001D1EC4"/>
    <w:rsid w:val="001D3EDF"/>
    <w:rsid w:val="001D5427"/>
    <w:rsid w:val="001D58B4"/>
    <w:rsid w:val="001D6006"/>
    <w:rsid w:val="001E0414"/>
    <w:rsid w:val="001E1939"/>
    <w:rsid w:val="001E1F56"/>
    <w:rsid w:val="001E2AED"/>
    <w:rsid w:val="001E43A4"/>
    <w:rsid w:val="001E4AA7"/>
    <w:rsid w:val="001E5991"/>
    <w:rsid w:val="001E5EBC"/>
    <w:rsid w:val="001E5FAA"/>
    <w:rsid w:val="001E61D4"/>
    <w:rsid w:val="001E7E6A"/>
    <w:rsid w:val="001F08EE"/>
    <w:rsid w:val="001F2087"/>
    <w:rsid w:val="001F2194"/>
    <w:rsid w:val="001F307F"/>
    <w:rsid w:val="001F41D9"/>
    <w:rsid w:val="001F4322"/>
    <w:rsid w:val="001F4D3B"/>
    <w:rsid w:val="001F5F6B"/>
    <w:rsid w:val="001F66C8"/>
    <w:rsid w:val="001F6C73"/>
    <w:rsid w:val="001F7902"/>
    <w:rsid w:val="00200F55"/>
    <w:rsid w:val="0020222A"/>
    <w:rsid w:val="002028EA"/>
    <w:rsid w:val="002032D1"/>
    <w:rsid w:val="0020551C"/>
    <w:rsid w:val="00205EC1"/>
    <w:rsid w:val="00206991"/>
    <w:rsid w:val="00206A83"/>
    <w:rsid w:val="00207518"/>
    <w:rsid w:val="00207EE5"/>
    <w:rsid w:val="0021256F"/>
    <w:rsid w:val="00212C6A"/>
    <w:rsid w:val="00214345"/>
    <w:rsid w:val="00215459"/>
    <w:rsid w:val="00216526"/>
    <w:rsid w:val="002170F0"/>
    <w:rsid w:val="00217A8B"/>
    <w:rsid w:val="00221BC9"/>
    <w:rsid w:val="00222B4C"/>
    <w:rsid w:val="0022399D"/>
    <w:rsid w:val="00226081"/>
    <w:rsid w:val="00226851"/>
    <w:rsid w:val="00227F15"/>
    <w:rsid w:val="00232488"/>
    <w:rsid w:val="0023266F"/>
    <w:rsid w:val="00232A67"/>
    <w:rsid w:val="00232EEE"/>
    <w:rsid w:val="002334F0"/>
    <w:rsid w:val="0023365E"/>
    <w:rsid w:val="002356B6"/>
    <w:rsid w:val="002361F3"/>
    <w:rsid w:val="00237408"/>
    <w:rsid w:val="00237B20"/>
    <w:rsid w:val="00237CD0"/>
    <w:rsid w:val="002423FC"/>
    <w:rsid w:val="00243733"/>
    <w:rsid w:val="002438CC"/>
    <w:rsid w:val="002445E3"/>
    <w:rsid w:val="0024472B"/>
    <w:rsid w:val="00244935"/>
    <w:rsid w:val="00245075"/>
    <w:rsid w:val="002470DF"/>
    <w:rsid w:val="00247D2E"/>
    <w:rsid w:val="002503D2"/>
    <w:rsid w:val="00250556"/>
    <w:rsid w:val="002522AB"/>
    <w:rsid w:val="0025337A"/>
    <w:rsid w:val="00254C54"/>
    <w:rsid w:val="00254CD3"/>
    <w:rsid w:val="00255E1A"/>
    <w:rsid w:val="00257EE6"/>
    <w:rsid w:val="00263AE9"/>
    <w:rsid w:val="002664F2"/>
    <w:rsid w:val="00266C39"/>
    <w:rsid w:val="00266F9E"/>
    <w:rsid w:val="0026700E"/>
    <w:rsid w:val="002678F2"/>
    <w:rsid w:val="00270347"/>
    <w:rsid w:val="00272730"/>
    <w:rsid w:val="00272F54"/>
    <w:rsid w:val="002733B0"/>
    <w:rsid w:val="0027343A"/>
    <w:rsid w:val="00273715"/>
    <w:rsid w:val="00273980"/>
    <w:rsid w:val="00273BDB"/>
    <w:rsid w:val="00274D39"/>
    <w:rsid w:val="00275021"/>
    <w:rsid w:val="00275057"/>
    <w:rsid w:val="0027565B"/>
    <w:rsid w:val="002759A9"/>
    <w:rsid w:val="002769F5"/>
    <w:rsid w:val="00276BBF"/>
    <w:rsid w:val="0028192D"/>
    <w:rsid w:val="00286F4B"/>
    <w:rsid w:val="002878F3"/>
    <w:rsid w:val="00287FFA"/>
    <w:rsid w:val="00290075"/>
    <w:rsid w:val="00292A7A"/>
    <w:rsid w:val="00293B9F"/>
    <w:rsid w:val="00293C1B"/>
    <w:rsid w:val="00293CB3"/>
    <w:rsid w:val="00293FA0"/>
    <w:rsid w:val="002951A8"/>
    <w:rsid w:val="00295B4D"/>
    <w:rsid w:val="002978A0"/>
    <w:rsid w:val="002A0331"/>
    <w:rsid w:val="002A29E0"/>
    <w:rsid w:val="002A47B0"/>
    <w:rsid w:val="002A49FE"/>
    <w:rsid w:val="002A6C41"/>
    <w:rsid w:val="002A73E9"/>
    <w:rsid w:val="002A75FC"/>
    <w:rsid w:val="002B16B9"/>
    <w:rsid w:val="002C0BE1"/>
    <w:rsid w:val="002C1FF1"/>
    <w:rsid w:val="002C350E"/>
    <w:rsid w:val="002C39F6"/>
    <w:rsid w:val="002C402D"/>
    <w:rsid w:val="002C559F"/>
    <w:rsid w:val="002C68BB"/>
    <w:rsid w:val="002D250F"/>
    <w:rsid w:val="002D3BDE"/>
    <w:rsid w:val="002D44EB"/>
    <w:rsid w:val="002D586D"/>
    <w:rsid w:val="002D62EA"/>
    <w:rsid w:val="002E0AA1"/>
    <w:rsid w:val="002E1072"/>
    <w:rsid w:val="002E31E5"/>
    <w:rsid w:val="002E5F10"/>
    <w:rsid w:val="002E6586"/>
    <w:rsid w:val="002E6E1D"/>
    <w:rsid w:val="002F27BA"/>
    <w:rsid w:val="002F3939"/>
    <w:rsid w:val="002F4279"/>
    <w:rsid w:val="002F432D"/>
    <w:rsid w:val="002F517C"/>
    <w:rsid w:val="002F53F9"/>
    <w:rsid w:val="002F5E10"/>
    <w:rsid w:val="002F63CE"/>
    <w:rsid w:val="002F63D2"/>
    <w:rsid w:val="002F7F89"/>
    <w:rsid w:val="003007AA"/>
    <w:rsid w:val="003007E5"/>
    <w:rsid w:val="00300A52"/>
    <w:rsid w:val="00300EA7"/>
    <w:rsid w:val="00301DFF"/>
    <w:rsid w:val="00303697"/>
    <w:rsid w:val="0031040F"/>
    <w:rsid w:val="00310E37"/>
    <w:rsid w:val="00312342"/>
    <w:rsid w:val="00313A70"/>
    <w:rsid w:val="00315F18"/>
    <w:rsid w:val="00316410"/>
    <w:rsid w:val="00316A42"/>
    <w:rsid w:val="00317B7C"/>
    <w:rsid w:val="00321534"/>
    <w:rsid w:val="003220A8"/>
    <w:rsid w:val="003231EE"/>
    <w:rsid w:val="00323545"/>
    <w:rsid w:val="00323D7A"/>
    <w:rsid w:val="00324236"/>
    <w:rsid w:val="00327058"/>
    <w:rsid w:val="00327A0E"/>
    <w:rsid w:val="00331BB7"/>
    <w:rsid w:val="00335D5B"/>
    <w:rsid w:val="0033761C"/>
    <w:rsid w:val="0034031E"/>
    <w:rsid w:val="00342532"/>
    <w:rsid w:val="00344D48"/>
    <w:rsid w:val="00345FCE"/>
    <w:rsid w:val="003479E9"/>
    <w:rsid w:val="00347CB2"/>
    <w:rsid w:val="00347D0D"/>
    <w:rsid w:val="003509B4"/>
    <w:rsid w:val="00350DCC"/>
    <w:rsid w:val="0035119A"/>
    <w:rsid w:val="003517AC"/>
    <w:rsid w:val="00351E42"/>
    <w:rsid w:val="003539A9"/>
    <w:rsid w:val="00354019"/>
    <w:rsid w:val="00354C91"/>
    <w:rsid w:val="00355527"/>
    <w:rsid w:val="00355DC0"/>
    <w:rsid w:val="00355FC6"/>
    <w:rsid w:val="00356484"/>
    <w:rsid w:val="0035724C"/>
    <w:rsid w:val="00357AC4"/>
    <w:rsid w:val="00361357"/>
    <w:rsid w:val="00361A52"/>
    <w:rsid w:val="00362290"/>
    <w:rsid w:val="003634B9"/>
    <w:rsid w:val="00365507"/>
    <w:rsid w:val="00367629"/>
    <w:rsid w:val="00370CF4"/>
    <w:rsid w:val="00374C08"/>
    <w:rsid w:val="00375DBA"/>
    <w:rsid w:val="00376175"/>
    <w:rsid w:val="00376B23"/>
    <w:rsid w:val="00376C94"/>
    <w:rsid w:val="00380EBC"/>
    <w:rsid w:val="00387C98"/>
    <w:rsid w:val="003904A7"/>
    <w:rsid w:val="00391127"/>
    <w:rsid w:val="003919CD"/>
    <w:rsid w:val="00391B3A"/>
    <w:rsid w:val="0039339F"/>
    <w:rsid w:val="003947FF"/>
    <w:rsid w:val="00396144"/>
    <w:rsid w:val="00396DF7"/>
    <w:rsid w:val="00397C12"/>
    <w:rsid w:val="00397ED4"/>
    <w:rsid w:val="003A002A"/>
    <w:rsid w:val="003A18EA"/>
    <w:rsid w:val="003A358B"/>
    <w:rsid w:val="003A51AC"/>
    <w:rsid w:val="003A57A2"/>
    <w:rsid w:val="003A6322"/>
    <w:rsid w:val="003A691C"/>
    <w:rsid w:val="003B0E82"/>
    <w:rsid w:val="003B160E"/>
    <w:rsid w:val="003B24BF"/>
    <w:rsid w:val="003B259A"/>
    <w:rsid w:val="003B2773"/>
    <w:rsid w:val="003B483B"/>
    <w:rsid w:val="003B5145"/>
    <w:rsid w:val="003B699F"/>
    <w:rsid w:val="003B7639"/>
    <w:rsid w:val="003B7E1B"/>
    <w:rsid w:val="003C0C89"/>
    <w:rsid w:val="003C272A"/>
    <w:rsid w:val="003C47DA"/>
    <w:rsid w:val="003C5766"/>
    <w:rsid w:val="003C75EC"/>
    <w:rsid w:val="003C7785"/>
    <w:rsid w:val="003D0341"/>
    <w:rsid w:val="003D084D"/>
    <w:rsid w:val="003D1F1B"/>
    <w:rsid w:val="003D2528"/>
    <w:rsid w:val="003E00E9"/>
    <w:rsid w:val="003E01D2"/>
    <w:rsid w:val="003E0475"/>
    <w:rsid w:val="003E1478"/>
    <w:rsid w:val="003E2640"/>
    <w:rsid w:val="003E35F0"/>
    <w:rsid w:val="003E4BE4"/>
    <w:rsid w:val="003E63B7"/>
    <w:rsid w:val="003E7143"/>
    <w:rsid w:val="003E761E"/>
    <w:rsid w:val="003E7698"/>
    <w:rsid w:val="003E7A01"/>
    <w:rsid w:val="003F023A"/>
    <w:rsid w:val="003F06E0"/>
    <w:rsid w:val="003F16DB"/>
    <w:rsid w:val="003F36DA"/>
    <w:rsid w:val="003F3B91"/>
    <w:rsid w:val="003F5AF0"/>
    <w:rsid w:val="003F6035"/>
    <w:rsid w:val="003F60DF"/>
    <w:rsid w:val="003F7B4B"/>
    <w:rsid w:val="00401C0C"/>
    <w:rsid w:val="00402885"/>
    <w:rsid w:val="00403220"/>
    <w:rsid w:val="00404244"/>
    <w:rsid w:val="00404A69"/>
    <w:rsid w:val="0040508D"/>
    <w:rsid w:val="00406875"/>
    <w:rsid w:val="00410F26"/>
    <w:rsid w:val="004113EC"/>
    <w:rsid w:val="004116C9"/>
    <w:rsid w:val="00411D43"/>
    <w:rsid w:val="00413415"/>
    <w:rsid w:val="00413B96"/>
    <w:rsid w:val="0041461E"/>
    <w:rsid w:val="00414EED"/>
    <w:rsid w:val="00417270"/>
    <w:rsid w:val="004175D6"/>
    <w:rsid w:val="0042024F"/>
    <w:rsid w:val="004211A8"/>
    <w:rsid w:val="00422133"/>
    <w:rsid w:val="004225B4"/>
    <w:rsid w:val="00422EA1"/>
    <w:rsid w:val="0042646C"/>
    <w:rsid w:val="0043069A"/>
    <w:rsid w:val="00431174"/>
    <w:rsid w:val="00431BD1"/>
    <w:rsid w:val="004329E3"/>
    <w:rsid w:val="00433DDA"/>
    <w:rsid w:val="00434667"/>
    <w:rsid w:val="00435DB4"/>
    <w:rsid w:val="00436261"/>
    <w:rsid w:val="004365CB"/>
    <w:rsid w:val="00440C77"/>
    <w:rsid w:val="0044210F"/>
    <w:rsid w:val="0044291E"/>
    <w:rsid w:val="00442BC2"/>
    <w:rsid w:val="00444EB4"/>
    <w:rsid w:val="004450A8"/>
    <w:rsid w:val="0044722F"/>
    <w:rsid w:val="0045032E"/>
    <w:rsid w:val="0045045D"/>
    <w:rsid w:val="004504DE"/>
    <w:rsid w:val="0045082F"/>
    <w:rsid w:val="00451706"/>
    <w:rsid w:val="004535C6"/>
    <w:rsid w:val="00453787"/>
    <w:rsid w:val="00454777"/>
    <w:rsid w:val="004547B8"/>
    <w:rsid w:val="00454BAE"/>
    <w:rsid w:val="004564EB"/>
    <w:rsid w:val="00460034"/>
    <w:rsid w:val="00460632"/>
    <w:rsid w:val="0046528F"/>
    <w:rsid w:val="004678E8"/>
    <w:rsid w:val="00467BA6"/>
    <w:rsid w:val="00470474"/>
    <w:rsid w:val="0047072A"/>
    <w:rsid w:val="0047111A"/>
    <w:rsid w:val="004719A9"/>
    <w:rsid w:val="00472C5E"/>
    <w:rsid w:val="00472FE2"/>
    <w:rsid w:val="00473D3D"/>
    <w:rsid w:val="00475D11"/>
    <w:rsid w:val="00475F22"/>
    <w:rsid w:val="00477357"/>
    <w:rsid w:val="0048051C"/>
    <w:rsid w:val="00480C0B"/>
    <w:rsid w:val="00481D46"/>
    <w:rsid w:val="004820B9"/>
    <w:rsid w:val="00483617"/>
    <w:rsid w:val="004864E7"/>
    <w:rsid w:val="00487118"/>
    <w:rsid w:val="0048773E"/>
    <w:rsid w:val="0049006F"/>
    <w:rsid w:val="00490A43"/>
    <w:rsid w:val="00491945"/>
    <w:rsid w:val="00491C7A"/>
    <w:rsid w:val="00492108"/>
    <w:rsid w:val="00493096"/>
    <w:rsid w:val="00493336"/>
    <w:rsid w:val="00495AA8"/>
    <w:rsid w:val="00495C47"/>
    <w:rsid w:val="00495E33"/>
    <w:rsid w:val="004A02E1"/>
    <w:rsid w:val="004A25C2"/>
    <w:rsid w:val="004A3165"/>
    <w:rsid w:val="004A402E"/>
    <w:rsid w:val="004A4696"/>
    <w:rsid w:val="004A494E"/>
    <w:rsid w:val="004A606B"/>
    <w:rsid w:val="004A659D"/>
    <w:rsid w:val="004A67B0"/>
    <w:rsid w:val="004A6CF0"/>
    <w:rsid w:val="004A7569"/>
    <w:rsid w:val="004A7A06"/>
    <w:rsid w:val="004A7A0E"/>
    <w:rsid w:val="004B0607"/>
    <w:rsid w:val="004B260E"/>
    <w:rsid w:val="004B2F0C"/>
    <w:rsid w:val="004B3070"/>
    <w:rsid w:val="004B36A0"/>
    <w:rsid w:val="004B3E6A"/>
    <w:rsid w:val="004B4AF6"/>
    <w:rsid w:val="004B4BB6"/>
    <w:rsid w:val="004B53CB"/>
    <w:rsid w:val="004B6BCE"/>
    <w:rsid w:val="004B7299"/>
    <w:rsid w:val="004B79EC"/>
    <w:rsid w:val="004C27BB"/>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D7927"/>
    <w:rsid w:val="004E07CD"/>
    <w:rsid w:val="004E1C15"/>
    <w:rsid w:val="004E232C"/>
    <w:rsid w:val="004E2BD4"/>
    <w:rsid w:val="004E3C15"/>
    <w:rsid w:val="004E4E5E"/>
    <w:rsid w:val="004E516B"/>
    <w:rsid w:val="004E726A"/>
    <w:rsid w:val="004F0D25"/>
    <w:rsid w:val="004F0D96"/>
    <w:rsid w:val="004F2054"/>
    <w:rsid w:val="004F4B3D"/>
    <w:rsid w:val="004F5B4C"/>
    <w:rsid w:val="004F63EE"/>
    <w:rsid w:val="004F6C78"/>
    <w:rsid w:val="004F6E8C"/>
    <w:rsid w:val="004F776F"/>
    <w:rsid w:val="00500897"/>
    <w:rsid w:val="00500D4A"/>
    <w:rsid w:val="005046CF"/>
    <w:rsid w:val="00505323"/>
    <w:rsid w:val="0050773A"/>
    <w:rsid w:val="00507B94"/>
    <w:rsid w:val="00510A91"/>
    <w:rsid w:val="00510ED4"/>
    <w:rsid w:val="005110EA"/>
    <w:rsid w:val="005117F3"/>
    <w:rsid w:val="00511A1B"/>
    <w:rsid w:val="005129F2"/>
    <w:rsid w:val="00512D16"/>
    <w:rsid w:val="005159C8"/>
    <w:rsid w:val="00515B12"/>
    <w:rsid w:val="0051643C"/>
    <w:rsid w:val="00517422"/>
    <w:rsid w:val="00517A00"/>
    <w:rsid w:val="0052008A"/>
    <w:rsid w:val="0052043B"/>
    <w:rsid w:val="005206EF"/>
    <w:rsid w:val="00520F5D"/>
    <w:rsid w:val="00522F8C"/>
    <w:rsid w:val="0052391C"/>
    <w:rsid w:val="005251B0"/>
    <w:rsid w:val="00525355"/>
    <w:rsid w:val="005260A6"/>
    <w:rsid w:val="00526B2B"/>
    <w:rsid w:val="00526DFD"/>
    <w:rsid w:val="00530239"/>
    <w:rsid w:val="00530258"/>
    <w:rsid w:val="0053070D"/>
    <w:rsid w:val="005315EC"/>
    <w:rsid w:val="00531876"/>
    <w:rsid w:val="00532D23"/>
    <w:rsid w:val="00533C60"/>
    <w:rsid w:val="0053478C"/>
    <w:rsid w:val="005350C4"/>
    <w:rsid w:val="00535A22"/>
    <w:rsid w:val="005374FE"/>
    <w:rsid w:val="005402E7"/>
    <w:rsid w:val="00540DB3"/>
    <w:rsid w:val="005413BF"/>
    <w:rsid w:val="00543CF5"/>
    <w:rsid w:val="0054455D"/>
    <w:rsid w:val="00546A10"/>
    <w:rsid w:val="00546B03"/>
    <w:rsid w:val="00546F6D"/>
    <w:rsid w:val="00547151"/>
    <w:rsid w:val="005476BA"/>
    <w:rsid w:val="0055115B"/>
    <w:rsid w:val="00551DB2"/>
    <w:rsid w:val="00552948"/>
    <w:rsid w:val="0055313F"/>
    <w:rsid w:val="00553FC7"/>
    <w:rsid w:val="005542E8"/>
    <w:rsid w:val="005542F0"/>
    <w:rsid w:val="00554D9E"/>
    <w:rsid w:val="005550F0"/>
    <w:rsid w:val="005567AB"/>
    <w:rsid w:val="00557354"/>
    <w:rsid w:val="00560367"/>
    <w:rsid w:val="005604C8"/>
    <w:rsid w:val="0056182C"/>
    <w:rsid w:val="00562FC6"/>
    <w:rsid w:val="0056315B"/>
    <w:rsid w:val="0056441C"/>
    <w:rsid w:val="0056561F"/>
    <w:rsid w:val="0057014A"/>
    <w:rsid w:val="00570180"/>
    <w:rsid w:val="005718E9"/>
    <w:rsid w:val="00575D0F"/>
    <w:rsid w:val="005760A6"/>
    <w:rsid w:val="00576621"/>
    <w:rsid w:val="005772A0"/>
    <w:rsid w:val="005778B5"/>
    <w:rsid w:val="00583463"/>
    <w:rsid w:val="00584408"/>
    <w:rsid w:val="00585B52"/>
    <w:rsid w:val="00585CE0"/>
    <w:rsid w:val="00586980"/>
    <w:rsid w:val="00586E2E"/>
    <w:rsid w:val="005874BD"/>
    <w:rsid w:val="00587EEB"/>
    <w:rsid w:val="0059071C"/>
    <w:rsid w:val="00590FB0"/>
    <w:rsid w:val="00593014"/>
    <w:rsid w:val="00593ECE"/>
    <w:rsid w:val="00595C7A"/>
    <w:rsid w:val="0059684D"/>
    <w:rsid w:val="00597CF2"/>
    <w:rsid w:val="005A4DA2"/>
    <w:rsid w:val="005A522F"/>
    <w:rsid w:val="005B0EAC"/>
    <w:rsid w:val="005B1530"/>
    <w:rsid w:val="005B2989"/>
    <w:rsid w:val="005B35E9"/>
    <w:rsid w:val="005B6EE6"/>
    <w:rsid w:val="005C0465"/>
    <w:rsid w:val="005C12B3"/>
    <w:rsid w:val="005C4A23"/>
    <w:rsid w:val="005C56D5"/>
    <w:rsid w:val="005C5B29"/>
    <w:rsid w:val="005C7F74"/>
    <w:rsid w:val="005D18E7"/>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DA5"/>
    <w:rsid w:val="005F0F54"/>
    <w:rsid w:val="005F11E6"/>
    <w:rsid w:val="005F14C7"/>
    <w:rsid w:val="005F1AD7"/>
    <w:rsid w:val="005F31D4"/>
    <w:rsid w:val="005F36E3"/>
    <w:rsid w:val="005F4EF4"/>
    <w:rsid w:val="005F508A"/>
    <w:rsid w:val="005F5B55"/>
    <w:rsid w:val="0060081B"/>
    <w:rsid w:val="00600BBD"/>
    <w:rsid w:val="00601012"/>
    <w:rsid w:val="00601FFC"/>
    <w:rsid w:val="00602D8A"/>
    <w:rsid w:val="00602E26"/>
    <w:rsid w:val="00603CE6"/>
    <w:rsid w:val="006101A7"/>
    <w:rsid w:val="0061090B"/>
    <w:rsid w:val="00610B9B"/>
    <w:rsid w:val="006115AD"/>
    <w:rsid w:val="00611853"/>
    <w:rsid w:val="006120DB"/>
    <w:rsid w:val="00612B01"/>
    <w:rsid w:val="00612CAE"/>
    <w:rsid w:val="00614BD0"/>
    <w:rsid w:val="00615FA8"/>
    <w:rsid w:val="00616851"/>
    <w:rsid w:val="006172D1"/>
    <w:rsid w:val="00617359"/>
    <w:rsid w:val="006179F7"/>
    <w:rsid w:val="00617A33"/>
    <w:rsid w:val="00617EC2"/>
    <w:rsid w:val="00620064"/>
    <w:rsid w:val="00620467"/>
    <w:rsid w:val="0062067E"/>
    <w:rsid w:val="00620749"/>
    <w:rsid w:val="00620EEA"/>
    <w:rsid w:val="00622C51"/>
    <w:rsid w:val="006234E9"/>
    <w:rsid w:val="0062665A"/>
    <w:rsid w:val="00627782"/>
    <w:rsid w:val="0063147A"/>
    <w:rsid w:val="0063217D"/>
    <w:rsid w:val="0063226F"/>
    <w:rsid w:val="006324FC"/>
    <w:rsid w:val="00632CB6"/>
    <w:rsid w:val="00634C94"/>
    <w:rsid w:val="006352D6"/>
    <w:rsid w:val="00635C24"/>
    <w:rsid w:val="00636B28"/>
    <w:rsid w:val="00641541"/>
    <w:rsid w:val="00644C82"/>
    <w:rsid w:val="00650CB4"/>
    <w:rsid w:val="0065171B"/>
    <w:rsid w:val="00652370"/>
    <w:rsid w:val="00654C69"/>
    <w:rsid w:val="00654DCA"/>
    <w:rsid w:val="00655FB9"/>
    <w:rsid w:val="00656B82"/>
    <w:rsid w:val="00656D22"/>
    <w:rsid w:val="00657541"/>
    <w:rsid w:val="00661E27"/>
    <w:rsid w:val="00665381"/>
    <w:rsid w:val="00670105"/>
    <w:rsid w:val="00670F61"/>
    <w:rsid w:val="00672D59"/>
    <w:rsid w:val="0067630F"/>
    <w:rsid w:val="00677313"/>
    <w:rsid w:val="006773B5"/>
    <w:rsid w:val="00681B14"/>
    <w:rsid w:val="00683720"/>
    <w:rsid w:val="0068477A"/>
    <w:rsid w:val="0068508B"/>
    <w:rsid w:val="00685DDC"/>
    <w:rsid w:val="00685F75"/>
    <w:rsid w:val="00686AD6"/>
    <w:rsid w:val="006940BC"/>
    <w:rsid w:val="0069536A"/>
    <w:rsid w:val="006953AB"/>
    <w:rsid w:val="0069681B"/>
    <w:rsid w:val="00697490"/>
    <w:rsid w:val="006A299F"/>
    <w:rsid w:val="006A374F"/>
    <w:rsid w:val="006A3F61"/>
    <w:rsid w:val="006A4A63"/>
    <w:rsid w:val="006A51DC"/>
    <w:rsid w:val="006A6E7B"/>
    <w:rsid w:val="006A7711"/>
    <w:rsid w:val="006B124E"/>
    <w:rsid w:val="006B14F3"/>
    <w:rsid w:val="006B21CD"/>
    <w:rsid w:val="006B3049"/>
    <w:rsid w:val="006B3955"/>
    <w:rsid w:val="006B41FC"/>
    <w:rsid w:val="006B4597"/>
    <w:rsid w:val="006B5502"/>
    <w:rsid w:val="006C1B2C"/>
    <w:rsid w:val="006C1ED4"/>
    <w:rsid w:val="006C3F75"/>
    <w:rsid w:val="006C6872"/>
    <w:rsid w:val="006D045D"/>
    <w:rsid w:val="006D1451"/>
    <w:rsid w:val="006D2F65"/>
    <w:rsid w:val="006D4ADB"/>
    <w:rsid w:val="006D4B27"/>
    <w:rsid w:val="006D4E4E"/>
    <w:rsid w:val="006D546B"/>
    <w:rsid w:val="006D5804"/>
    <w:rsid w:val="006D6E3B"/>
    <w:rsid w:val="006D7A7A"/>
    <w:rsid w:val="006E1349"/>
    <w:rsid w:val="006E1C84"/>
    <w:rsid w:val="006E52D6"/>
    <w:rsid w:val="006E5ABE"/>
    <w:rsid w:val="006E684A"/>
    <w:rsid w:val="006E6E1D"/>
    <w:rsid w:val="006F0B94"/>
    <w:rsid w:val="006F491A"/>
    <w:rsid w:val="006F62CE"/>
    <w:rsid w:val="006F6E2B"/>
    <w:rsid w:val="006F725D"/>
    <w:rsid w:val="006F7A5E"/>
    <w:rsid w:val="00700785"/>
    <w:rsid w:val="007039CF"/>
    <w:rsid w:val="007042C2"/>
    <w:rsid w:val="007047ED"/>
    <w:rsid w:val="007047F1"/>
    <w:rsid w:val="00704A68"/>
    <w:rsid w:val="00704CDD"/>
    <w:rsid w:val="00704D1D"/>
    <w:rsid w:val="007051BF"/>
    <w:rsid w:val="007064D3"/>
    <w:rsid w:val="00710767"/>
    <w:rsid w:val="00711781"/>
    <w:rsid w:val="0071241F"/>
    <w:rsid w:val="00712BEB"/>
    <w:rsid w:val="00714069"/>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2013"/>
    <w:rsid w:val="00735B99"/>
    <w:rsid w:val="0073636A"/>
    <w:rsid w:val="00737441"/>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59A3"/>
    <w:rsid w:val="00755D64"/>
    <w:rsid w:val="00756E80"/>
    <w:rsid w:val="007609E1"/>
    <w:rsid w:val="00762949"/>
    <w:rsid w:val="0076304A"/>
    <w:rsid w:val="007646B3"/>
    <w:rsid w:val="00764A2C"/>
    <w:rsid w:val="00765FE2"/>
    <w:rsid w:val="00766689"/>
    <w:rsid w:val="007666C2"/>
    <w:rsid w:val="00767230"/>
    <w:rsid w:val="00767B45"/>
    <w:rsid w:val="0077195B"/>
    <w:rsid w:val="00772541"/>
    <w:rsid w:val="00772AB2"/>
    <w:rsid w:val="00774351"/>
    <w:rsid w:val="00774E0C"/>
    <w:rsid w:val="007751F0"/>
    <w:rsid w:val="00775C96"/>
    <w:rsid w:val="00776726"/>
    <w:rsid w:val="00776AF4"/>
    <w:rsid w:val="007810B1"/>
    <w:rsid w:val="007815E8"/>
    <w:rsid w:val="0078176F"/>
    <w:rsid w:val="0078247C"/>
    <w:rsid w:val="007828DC"/>
    <w:rsid w:val="00783A28"/>
    <w:rsid w:val="00783EF2"/>
    <w:rsid w:val="0078653A"/>
    <w:rsid w:val="00786841"/>
    <w:rsid w:val="0079273E"/>
    <w:rsid w:val="00793494"/>
    <w:rsid w:val="00793A08"/>
    <w:rsid w:val="00795F21"/>
    <w:rsid w:val="007966B4"/>
    <w:rsid w:val="0079783C"/>
    <w:rsid w:val="007A089F"/>
    <w:rsid w:val="007A17AD"/>
    <w:rsid w:val="007A185D"/>
    <w:rsid w:val="007A2FBA"/>
    <w:rsid w:val="007A3990"/>
    <w:rsid w:val="007A590E"/>
    <w:rsid w:val="007A5E5C"/>
    <w:rsid w:val="007A6BC8"/>
    <w:rsid w:val="007A73BE"/>
    <w:rsid w:val="007B214A"/>
    <w:rsid w:val="007B4ECD"/>
    <w:rsid w:val="007B5119"/>
    <w:rsid w:val="007B6082"/>
    <w:rsid w:val="007B64D1"/>
    <w:rsid w:val="007B7866"/>
    <w:rsid w:val="007B7F56"/>
    <w:rsid w:val="007C0BDF"/>
    <w:rsid w:val="007C0F56"/>
    <w:rsid w:val="007C36B1"/>
    <w:rsid w:val="007C4B8D"/>
    <w:rsid w:val="007C4C56"/>
    <w:rsid w:val="007C6A6F"/>
    <w:rsid w:val="007C6C0F"/>
    <w:rsid w:val="007D0B1B"/>
    <w:rsid w:val="007D0D9B"/>
    <w:rsid w:val="007D0DEE"/>
    <w:rsid w:val="007D107C"/>
    <w:rsid w:val="007D1499"/>
    <w:rsid w:val="007D2A4B"/>
    <w:rsid w:val="007D2FD7"/>
    <w:rsid w:val="007D303D"/>
    <w:rsid w:val="007D4651"/>
    <w:rsid w:val="007D4B23"/>
    <w:rsid w:val="007D5613"/>
    <w:rsid w:val="007D584F"/>
    <w:rsid w:val="007D6536"/>
    <w:rsid w:val="007D6AAC"/>
    <w:rsid w:val="007D7676"/>
    <w:rsid w:val="007E0B93"/>
    <w:rsid w:val="007E0C7F"/>
    <w:rsid w:val="007E29DD"/>
    <w:rsid w:val="007E2A4D"/>
    <w:rsid w:val="007E3727"/>
    <w:rsid w:val="007E5627"/>
    <w:rsid w:val="007E5945"/>
    <w:rsid w:val="007E60F1"/>
    <w:rsid w:val="007E63BE"/>
    <w:rsid w:val="007E7E2C"/>
    <w:rsid w:val="007F2A54"/>
    <w:rsid w:val="007F2DC2"/>
    <w:rsid w:val="007F33E7"/>
    <w:rsid w:val="007F34AB"/>
    <w:rsid w:val="007F4199"/>
    <w:rsid w:val="007F6875"/>
    <w:rsid w:val="0080060B"/>
    <w:rsid w:val="00801FB6"/>
    <w:rsid w:val="00802ACD"/>
    <w:rsid w:val="00803641"/>
    <w:rsid w:val="00803BE9"/>
    <w:rsid w:val="00803F3F"/>
    <w:rsid w:val="00806749"/>
    <w:rsid w:val="00806AC4"/>
    <w:rsid w:val="0081041B"/>
    <w:rsid w:val="00810EDA"/>
    <w:rsid w:val="0081108A"/>
    <w:rsid w:val="00811193"/>
    <w:rsid w:val="008119F5"/>
    <w:rsid w:val="00814481"/>
    <w:rsid w:val="00814EAF"/>
    <w:rsid w:val="0081562A"/>
    <w:rsid w:val="00815C2B"/>
    <w:rsid w:val="008162D4"/>
    <w:rsid w:val="008213A8"/>
    <w:rsid w:val="00821C14"/>
    <w:rsid w:val="00821CD1"/>
    <w:rsid w:val="0082263D"/>
    <w:rsid w:val="00822AF0"/>
    <w:rsid w:val="00823C1D"/>
    <w:rsid w:val="00825561"/>
    <w:rsid w:val="00825A35"/>
    <w:rsid w:val="0082629A"/>
    <w:rsid w:val="00832CB0"/>
    <w:rsid w:val="00832CBC"/>
    <w:rsid w:val="00832F38"/>
    <w:rsid w:val="00834FFC"/>
    <w:rsid w:val="0083558E"/>
    <w:rsid w:val="00835C4F"/>
    <w:rsid w:val="0084333C"/>
    <w:rsid w:val="00843BB1"/>
    <w:rsid w:val="0084517B"/>
    <w:rsid w:val="008464E7"/>
    <w:rsid w:val="008469CF"/>
    <w:rsid w:val="0084789F"/>
    <w:rsid w:val="0085002F"/>
    <w:rsid w:val="008510E6"/>
    <w:rsid w:val="00852B9A"/>
    <w:rsid w:val="00852BF7"/>
    <w:rsid w:val="0085322B"/>
    <w:rsid w:val="00854521"/>
    <w:rsid w:val="00854E43"/>
    <w:rsid w:val="0085592D"/>
    <w:rsid w:val="00856B71"/>
    <w:rsid w:val="00861792"/>
    <w:rsid w:val="00861A23"/>
    <w:rsid w:val="00861CD6"/>
    <w:rsid w:val="008623FC"/>
    <w:rsid w:val="00863C88"/>
    <w:rsid w:val="00863DC3"/>
    <w:rsid w:val="00865BAF"/>
    <w:rsid w:val="008670D8"/>
    <w:rsid w:val="0087002E"/>
    <w:rsid w:val="0087171B"/>
    <w:rsid w:val="00871B48"/>
    <w:rsid w:val="00872DCF"/>
    <w:rsid w:val="008730C8"/>
    <w:rsid w:val="00874239"/>
    <w:rsid w:val="00876524"/>
    <w:rsid w:val="00877EBE"/>
    <w:rsid w:val="0088075F"/>
    <w:rsid w:val="0088181E"/>
    <w:rsid w:val="00881B34"/>
    <w:rsid w:val="00881F4C"/>
    <w:rsid w:val="00882149"/>
    <w:rsid w:val="0088243B"/>
    <w:rsid w:val="008829E1"/>
    <w:rsid w:val="0088391E"/>
    <w:rsid w:val="00885987"/>
    <w:rsid w:val="00885BC1"/>
    <w:rsid w:val="00885CA5"/>
    <w:rsid w:val="00885DB9"/>
    <w:rsid w:val="0088603B"/>
    <w:rsid w:val="00886655"/>
    <w:rsid w:val="00887D97"/>
    <w:rsid w:val="00890872"/>
    <w:rsid w:val="00891C4F"/>
    <w:rsid w:val="00892138"/>
    <w:rsid w:val="00892ED7"/>
    <w:rsid w:val="00893AFB"/>
    <w:rsid w:val="00893BC2"/>
    <w:rsid w:val="00894569"/>
    <w:rsid w:val="0089470D"/>
    <w:rsid w:val="00894BFF"/>
    <w:rsid w:val="00895AF9"/>
    <w:rsid w:val="00896920"/>
    <w:rsid w:val="00897528"/>
    <w:rsid w:val="00897EAB"/>
    <w:rsid w:val="008A1C6D"/>
    <w:rsid w:val="008A2205"/>
    <w:rsid w:val="008A30CC"/>
    <w:rsid w:val="008A3CF8"/>
    <w:rsid w:val="008A44E8"/>
    <w:rsid w:val="008A570A"/>
    <w:rsid w:val="008A623E"/>
    <w:rsid w:val="008A6CCE"/>
    <w:rsid w:val="008A6E74"/>
    <w:rsid w:val="008A7627"/>
    <w:rsid w:val="008B21E8"/>
    <w:rsid w:val="008B2DD9"/>
    <w:rsid w:val="008B5AEE"/>
    <w:rsid w:val="008B5BF9"/>
    <w:rsid w:val="008B5CE4"/>
    <w:rsid w:val="008B6C52"/>
    <w:rsid w:val="008B79C2"/>
    <w:rsid w:val="008B7D34"/>
    <w:rsid w:val="008B7E5C"/>
    <w:rsid w:val="008C2E73"/>
    <w:rsid w:val="008C3C72"/>
    <w:rsid w:val="008C45FE"/>
    <w:rsid w:val="008C4662"/>
    <w:rsid w:val="008C5627"/>
    <w:rsid w:val="008C5708"/>
    <w:rsid w:val="008C6734"/>
    <w:rsid w:val="008C7BD1"/>
    <w:rsid w:val="008D0837"/>
    <w:rsid w:val="008D0982"/>
    <w:rsid w:val="008D1597"/>
    <w:rsid w:val="008D24B7"/>
    <w:rsid w:val="008D318F"/>
    <w:rsid w:val="008D5240"/>
    <w:rsid w:val="008D6E45"/>
    <w:rsid w:val="008D7536"/>
    <w:rsid w:val="008D75E6"/>
    <w:rsid w:val="008D7D0E"/>
    <w:rsid w:val="008E2013"/>
    <w:rsid w:val="008E21AA"/>
    <w:rsid w:val="008E2531"/>
    <w:rsid w:val="008E38B2"/>
    <w:rsid w:val="008E3A4E"/>
    <w:rsid w:val="008E4955"/>
    <w:rsid w:val="008E510E"/>
    <w:rsid w:val="008E5EF0"/>
    <w:rsid w:val="008E6032"/>
    <w:rsid w:val="008E6203"/>
    <w:rsid w:val="008E65C1"/>
    <w:rsid w:val="008E733B"/>
    <w:rsid w:val="008F03C3"/>
    <w:rsid w:val="008F0841"/>
    <w:rsid w:val="008F0FEB"/>
    <w:rsid w:val="008F1018"/>
    <w:rsid w:val="008F27BE"/>
    <w:rsid w:val="008F553F"/>
    <w:rsid w:val="008F58DE"/>
    <w:rsid w:val="008F6838"/>
    <w:rsid w:val="00901BEA"/>
    <w:rsid w:val="0090284D"/>
    <w:rsid w:val="00903474"/>
    <w:rsid w:val="0090349D"/>
    <w:rsid w:val="009057B4"/>
    <w:rsid w:val="00906451"/>
    <w:rsid w:val="0090648B"/>
    <w:rsid w:val="00906E32"/>
    <w:rsid w:val="0090778A"/>
    <w:rsid w:val="009116CB"/>
    <w:rsid w:val="00914314"/>
    <w:rsid w:val="00915E36"/>
    <w:rsid w:val="00915FA5"/>
    <w:rsid w:val="009161C9"/>
    <w:rsid w:val="00921068"/>
    <w:rsid w:val="00921508"/>
    <w:rsid w:val="00921B0F"/>
    <w:rsid w:val="0092291B"/>
    <w:rsid w:val="00922F40"/>
    <w:rsid w:val="00923BBD"/>
    <w:rsid w:val="00923E89"/>
    <w:rsid w:val="009270B7"/>
    <w:rsid w:val="00930567"/>
    <w:rsid w:val="00930B5C"/>
    <w:rsid w:val="00930E93"/>
    <w:rsid w:val="009331AF"/>
    <w:rsid w:val="00935878"/>
    <w:rsid w:val="00936814"/>
    <w:rsid w:val="00936F99"/>
    <w:rsid w:val="009417BD"/>
    <w:rsid w:val="00941AE3"/>
    <w:rsid w:val="00941FDE"/>
    <w:rsid w:val="00942336"/>
    <w:rsid w:val="0094301A"/>
    <w:rsid w:val="009431C2"/>
    <w:rsid w:val="00943E2C"/>
    <w:rsid w:val="009442FD"/>
    <w:rsid w:val="0094576C"/>
    <w:rsid w:val="00945DAC"/>
    <w:rsid w:val="009473D3"/>
    <w:rsid w:val="009507CB"/>
    <w:rsid w:val="00950926"/>
    <w:rsid w:val="00950977"/>
    <w:rsid w:val="00952438"/>
    <w:rsid w:val="0095417B"/>
    <w:rsid w:val="00954FD7"/>
    <w:rsid w:val="009568F3"/>
    <w:rsid w:val="0096279C"/>
    <w:rsid w:val="00962D1B"/>
    <w:rsid w:val="00962F13"/>
    <w:rsid w:val="00963809"/>
    <w:rsid w:val="00963846"/>
    <w:rsid w:val="009653BB"/>
    <w:rsid w:val="009700FD"/>
    <w:rsid w:val="0097010F"/>
    <w:rsid w:val="00970E97"/>
    <w:rsid w:val="009712FE"/>
    <w:rsid w:val="00972B6D"/>
    <w:rsid w:val="00973562"/>
    <w:rsid w:val="0097458C"/>
    <w:rsid w:val="00975400"/>
    <w:rsid w:val="0097543A"/>
    <w:rsid w:val="00975695"/>
    <w:rsid w:val="00975C97"/>
    <w:rsid w:val="00975C9C"/>
    <w:rsid w:val="00976615"/>
    <w:rsid w:val="009810BE"/>
    <w:rsid w:val="0098189B"/>
    <w:rsid w:val="00983846"/>
    <w:rsid w:val="00983B28"/>
    <w:rsid w:val="00984612"/>
    <w:rsid w:val="009855BA"/>
    <w:rsid w:val="0098571A"/>
    <w:rsid w:val="00987ECB"/>
    <w:rsid w:val="00990CB0"/>
    <w:rsid w:val="0099105E"/>
    <w:rsid w:val="0099117D"/>
    <w:rsid w:val="00991474"/>
    <w:rsid w:val="00993C15"/>
    <w:rsid w:val="009945AF"/>
    <w:rsid w:val="00995A40"/>
    <w:rsid w:val="009962C0"/>
    <w:rsid w:val="009964CE"/>
    <w:rsid w:val="0099699C"/>
    <w:rsid w:val="00996D86"/>
    <w:rsid w:val="0099732C"/>
    <w:rsid w:val="00997829"/>
    <w:rsid w:val="009A0C35"/>
    <w:rsid w:val="009A130F"/>
    <w:rsid w:val="009A2265"/>
    <w:rsid w:val="009A2C30"/>
    <w:rsid w:val="009A2EFB"/>
    <w:rsid w:val="009A3C1A"/>
    <w:rsid w:val="009A575F"/>
    <w:rsid w:val="009A696A"/>
    <w:rsid w:val="009A7692"/>
    <w:rsid w:val="009B079C"/>
    <w:rsid w:val="009B29E5"/>
    <w:rsid w:val="009B2FC3"/>
    <w:rsid w:val="009B3511"/>
    <w:rsid w:val="009B378D"/>
    <w:rsid w:val="009B3A96"/>
    <w:rsid w:val="009B3C17"/>
    <w:rsid w:val="009B3ED0"/>
    <w:rsid w:val="009B5A0F"/>
    <w:rsid w:val="009B64A1"/>
    <w:rsid w:val="009B7DA6"/>
    <w:rsid w:val="009C1C49"/>
    <w:rsid w:val="009C2117"/>
    <w:rsid w:val="009C29E9"/>
    <w:rsid w:val="009C32EC"/>
    <w:rsid w:val="009C3D1E"/>
    <w:rsid w:val="009C5E71"/>
    <w:rsid w:val="009C70F6"/>
    <w:rsid w:val="009D07ED"/>
    <w:rsid w:val="009D4E0D"/>
    <w:rsid w:val="009D4F6E"/>
    <w:rsid w:val="009D680C"/>
    <w:rsid w:val="009D6B41"/>
    <w:rsid w:val="009D773F"/>
    <w:rsid w:val="009D7C11"/>
    <w:rsid w:val="009E0226"/>
    <w:rsid w:val="009E0E24"/>
    <w:rsid w:val="009E158F"/>
    <w:rsid w:val="009E1FD6"/>
    <w:rsid w:val="009E4374"/>
    <w:rsid w:val="009E5888"/>
    <w:rsid w:val="009E6F61"/>
    <w:rsid w:val="009F02E8"/>
    <w:rsid w:val="009F38AA"/>
    <w:rsid w:val="009F48B6"/>
    <w:rsid w:val="009F49F4"/>
    <w:rsid w:val="009F5456"/>
    <w:rsid w:val="009F5A53"/>
    <w:rsid w:val="009F619C"/>
    <w:rsid w:val="009F63ED"/>
    <w:rsid w:val="009F6F01"/>
    <w:rsid w:val="00A00118"/>
    <w:rsid w:val="00A006B9"/>
    <w:rsid w:val="00A00B00"/>
    <w:rsid w:val="00A011D3"/>
    <w:rsid w:val="00A01A13"/>
    <w:rsid w:val="00A02228"/>
    <w:rsid w:val="00A03BA0"/>
    <w:rsid w:val="00A04B94"/>
    <w:rsid w:val="00A04EE1"/>
    <w:rsid w:val="00A05B1F"/>
    <w:rsid w:val="00A05DC4"/>
    <w:rsid w:val="00A06AFC"/>
    <w:rsid w:val="00A11D2C"/>
    <w:rsid w:val="00A1349C"/>
    <w:rsid w:val="00A1644C"/>
    <w:rsid w:val="00A173F8"/>
    <w:rsid w:val="00A17AB7"/>
    <w:rsid w:val="00A20AA3"/>
    <w:rsid w:val="00A218D1"/>
    <w:rsid w:val="00A219CD"/>
    <w:rsid w:val="00A224D1"/>
    <w:rsid w:val="00A227A6"/>
    <w:rsid w:val="00A23802"/>
    <w:rsid w:val="00A24E3A"/>
    <w:rsid w:val="00A27A4C"/>
    <w:rsid w:val="00A31943"/>
    <w:rsid w:val="00A324E6"/>
    <w:rsid w:val="00A32E80"/>
    <w:rsid w:val="00A3411B"/>
    <w:rsid w:val="00A3483F"/>
    <w:rsid w:val="00A36316"/>
    <w:rsid w:val="00A3758E"/>
    <w:rsid w:val="00A420C9"/>
    <w:rsid w:val="00A4276B"/>
    <w:rsid w:val="00A42D3D"/>
    <w:rsid w:val="00A44783"/>
    <w:rsid w:val="00A453FB"/>
    <w:rsid w:val="00A45573"/>
    <w:rsid w:val="00A4781C"/>
    <w:rsid w:val="00A47913"/>
    <w:rsid w:val="00A47D9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1B3A"/>
    <w:rsid w:val="00A71EFF"/>
    <w:rsid w:val="00A72EDD"/>
    <w:rsid w:val="00A7328D"/>
    <w:rsid w:val="00A7637B"/>
    <w:rsid w:val="00A77EEF"/>
    <w:rsid w:val="00A80531"/>
    <w:rsid w:val="00A81051"/>
    <w:rsid w:val="00A811E3"/>
    <w:rsid w:val="00A81B36"/>
    <w:rsid w:val="00A82953"/>
    <w:rsid w:val="00A82B29"/>
    <w:rsid w:val="00A86BCB"/>
    <w:rsid w:val="00A86D0D"/>
    <w:rsid w:val="00A90B8A"/>
    <w:rsid w:val="00A92655"/>
    <w:rsid w:val="00A92C68"/>
    <w:rsid w:val="00A951BC"/>
    <w:rsid w:val="00A95E86"/>
    <w:rsid w:val="00A97B0D"/>
    <w:rsid w:val="00AA0CE7"/>
    <w:rsid w:val="00AA2BC4"/>
    <w:rsid w:val="00AA33BA"/>
    <w:rsid w:val="00AA387F"/>
    <w:rsid w:val="00AA55AC"/>
    <w:rsid w:val="00AA625D"/>
    <w:rsid w:val="00AA66D4"/>
    <w:rsid w:val="00AB0190"/>
    <w:rsid w:val="00AB0ED6"/>
    <w:rsid w:val="00AB1E01"/>
    <w:rsid w:val="00AB3BFD"/>
    <w:rsid w:val="00AB5320"/>
    <w:rsid w:val="00AB5E95"/>
    <w:rsid w:val="00AB7571"/>
    <w:rsid w:val="00AC057B"/>
    <w:rsid w:val="00AC2A25"/>
    <w:rsid w:val="00AC2A86"/>
    <w:rsid w:val="00AC5434"/>
    <w:rsid w:val="00AC609A"/>
    <w:rsid w:val="00AD008D"/>
    <w:rsid w:val="00AD3CD8"/>
    <w:rsid w:val="00AD486C"/>
    <w:rsid w:val="00AD5BBE"/>
    <w:rsid w:val="00AD7E55"/>
    <w:rsid w:val="00AE1AB5"/>
    <w:rsid w:val="00AE1D55"/>
    <w:rsid w:val="00AE1DE5"/>
    <w:rsid w:val="00AE3027"/>
    <w:rsid w:val="00AE491F"/>
    <w:rsid w:val="00AE5E65"/>
    <w:rsid w:val="00AF10EF"/>
    <w:rsid w:val="00AF1719"/>
    <w:rsid w:val="00AF1C7B"/>
    <w:rsid w:val="00AF479A"/>
    <w:rsid w:val="00AF5623"/>
    <w:rsid w:val="00AF5C93"/>
    <w:rsid w:val="00AF655F"/>
    <w:rsid w:val="00AF696F"/>
    <w:rsid w:val="00B05DDF"/>
    <w:rsid w:val="00B061F8"/>
    <w:rsid w:val="00B06A58"/>
    <w:rsid w:val="00B07436"/>
    <w:rsid w:val="00B0777E"/>
    <w:rsid w:val="00B10BA7"/>
    <w:rsid w:val="00B1441D"/>
    <w:rsid w:val="00B151B6"/>
    <w:rsid w:val="00B15CBB"/>
    <w:rsid w:val="00B17B73"/>
    <w:rsid w:val="00B2045A"/>
    <w:rsid w:val="00B2063D"/>
    <w:rsid w:val="00B213EE"/>
    <w:rsid w:val="00B21795"/>
    <w:rsid w:val="00B217A3"/>
    <w:rsid w:val="00B2197C"/>
    <w:rsid w:val="00B22BD5"/>
    <w:rsid w:val="00B248B2"/>
    <w:rsid w:val="00B254FD"/>
    <w:rsid w:val="00B26006"/>
    <w:rsid w:val="00B26B91"/>
    <w:rsid w:val="00B306FA"/>
    <w:rsid w:val="00B30F2B"/>
    <w:rsid w:val="00B33DA8"/>
    <w:rsid w:val="00B34119"/>
    <w:rsid w:val="00B36449"/>
    <w:rsid w:val="00B378C0"/>
    <w:rsid w:val="00B37A55"/>
    <w:rsid w:val="00B40EF4"/>
    <w:rsid w:val="00B43A0B"/>
    <w:rsid w:val="00B45386"/>
    <w:rsid w:val="00B472A0"/>
    <w:rsid w:val="00B47E60"/>
    <w:rsid w:val="00B47F59"/>
    <w:rsid w:val="00B51DF5"/>
    <w:rsid w:val="00B5218A"/>
    <w:rsid w:val="00B52C39"/>
    <w:rsid w:val="00B53807"/>
    <w:rsid w:val="00B53BBC"/>
    <w:rsid w:val="00B540F3"/>
    <w:rsid w:val="00B54411"/>
    <w:rsid w:val="00B56BFD"/>
    <w:rsid w:val="00B57B0E"/>
    <w:rsid w:val="00B60442"/>
    <w:rsid w:val="00B60C42"/>
    <w:rsid w:val="00B60FE0"/>
    <w:rsid w:val="00B612CD"/>
    <w:rsid w:val="00B61E67"/>
    <w:rsid w:val="00B6203A"/>
    <w:rsid w:val="00B630C7"/>
    <w:rsid w:val="00B6423A"/>
    <w:rsid w:val="00B6639E"/>
    <w:rsid w:val="00B668C8"/>
    <w:rsid w:val="00B66BCC"/>
    <w:rsid w:val="00B676F1"/>
    <w:rsid w:val="00B70158"/>
    <w:rsid w:val="00B73F05"/>
    <w:rsid w:val="00B74661"/>
    <w:rsid w:val="00B77171"/>
    <w:rsid w:val="00B80C44"/>
    <w:rsid w:val="00B8529C"/>
    <w:rsid w:val="00B8539F"/>
    <w:rsid w:val="00B85F9D"/>
    <w:rsid w:val="00B8776D"/>
    <w:rsid w:val="00B90B73"/>
    <w:rsid w:val="00B92026"/>
    <w:rsid w:val="00B92291"/>
    <w:rsid w:val="00B943B3"/>
    <w:rsid w:val="00B94820"/>
    <w:rsid w:val="00B95C40"/>
    <w:rsid w:val="00B95D9D"/>
    <w:rsid w:val="00B96616"/>
    <w:rsid w:val="00B970C6"/>
    <w:rsid w:val="00B975C9"/>
    <w:rsid w:val="00B97613"/>
    <w:rsid w:val="00BA09B6"/>
    <w:rsid w:val="00BA0CB2"/>
    <w:rsid w:val="00BA275E"/>
    <w:rsid w:val="00BA2ABE"/>
    <w:rsid w:val="00BA3453"/>
    <w:rsid w:val="00BA35B8"/>
    <w:rsid w:val="00BA432F"/>
    <w:rsid w:val="00BA79A6"/>
    <w:rsid w:val="00BA7FC6"/>
    <w:rsid w:val="00BB003D"/>
    <w:rsid w:val="00BB0260"/>
    <w:rsid w:val="00BB04E9"/>
    <w:rsid w:val="00BB1002"/>
    <w:rsid w:val="00BB21AB"/>
    <w:rsid w:val="00BB22C5"/>
    <w:rsid w:val="00BB26D0"/>
    <w:rsid w:val="00BB2DD4"/>
    <w:rsid w:val="00BB5938"/>
    <w:rsid w:val="00BB5F80"/>
    <w:rsid w:val="00BB6CC1"/>
    <w:rsid w:val="00BB6D23"/>
    <w:rsid w:val="00BC1969"/>
    <w:rsid w:val="00BC5906"/>
    <w:rsid w:val="00BC5C4D"/>
    <w:rsid w:val="00BC5EC2"/>
    <w:rsid w:val="00BC664F"/>
    <w:rsid w:val="00BC70E6"/>
    <w:rsid w:val="00BC7FAD"/>
    <w:rsid w:val="00BD4435"/>
    <w:rsid w:val="00BD5124"/>
    <w:rsid w:val="00BD5E6F"/>
    <w:rsid w:val="00BD619A"/>
    <w:rsid w:val="00BD7A02"/>
    <w:rsid w:val="00BE0B96"/>
    <w:rsid w:val="00BE1AD2"/>
    <w:rsid w:val="00BE3B25"/>
    <w:rsid w:val="00BE3D15"/>
    <w:rsid w:val="00BE4CB3"/>
    <w:rsid w:val="00BE6B22"/>
    <w:rsid w:val="00BF0B6F"/>
    <w:rsid w:val="00BF128B"/>
    <w:rsid w:val="00BF16A0"/>
    <w:rsid w:val="00BF271E"/>
    <w:rsid w:val="00BF3CBB"/>
    <w:rsid w:val="00BF63CC"/>
    <w:rsid w:val="00BF7D49"/>
    <w:rsid w:val="00BF7EDF"/>
    <w:rsid w:val="00C004DD"/>
    <w:rsid w:val="00C00524"/>
    <w:rsid w:val="00C02B09"/>
    <w:rsid w:val="00C02E6D"/>
    <w:rsid w:val="00C03D52"/>
    <w:rsid w:val="00C04DC3"/>
    <w:rsid w:val="00C051D9"/>
    <w:rsid w:val="00C111F9"/>
    <w:rsid w:val="00C113AC"/>
    <w:rsid w:val="00C11818"/>
    <w:rsid w:val="00C123E8"/>
    <w:rsid w:val="00C12AE8"/>
    <w:rsid w:val="00C142C3"/>
    <w:rsid w:val="00C15FED"/>
    <w:rsid w:val="00C1762B"/>
    <w:rsid w:val="00C213D9"/>
    <w:rsid w:val="00C228E5"/>
    <w:rsid w:val="00C23348"/>
    <w:rsid w:val="00C249EF"/>
    <w:rsid w:val="00C24E27"/>
    <w:rsid w:val="00C2537E"/>
    <w:rsid w:val="00C309FF"/>
    <w:rsid w:val="00C32C87"/>
    <w:rsid w:val="00C33E60"/>
    <w:rsid w:val="00C35212"/>
    <w:rsid w:val="00C35369"/>
    <w:rsid w:val="00C35DDD"/>
    <w:rsid w:val="00C35E70"/>
    <w:rsid w:val="00C35EEE"/>
    <w:rsid w:val="00C36495"/>
    <w:rsid w:val="00C36E5A"/>
    <w:rsid w:val="00C36F65"/>
    <w:rsid w:val="00C3729E"/>
    <w:rsid w:val="00C429A5"/>
    <w:rsid w:val="00C434E2"/>
    <w:rsid w:val="00C43865"/>
    <w:rsid w:val="00C43B99"/>
    <w:rsid w:val="00C43EFE"/>
    <w:rsid w:val="00C4446F"/>
    <w:rsid w:val="00C4626C"/>
    <w:rsid w:val="00C4699A"/>
    <w:rsid w:val="00C46B55"/>
    <w:rsid w:val="00C46EEB"/>
    <w:rsid w:val="00C533AB"/>
    <w:rsid w:val="00C53CCB"/>
    <w:rsid w:val="00C548E0"/>
    <w:rsid w:val="00C54D1D"/>
    <w:rsid w:val="00C54F91"/>
    <w:rsid w:val="00C550F3"/>
    <w:rsid w:val="00C551A4"/>
    <w:rsid w:val="00C55345"/>
    <w:rsid w:val="00C56642"/>
    <w:rsid w:val="00C5754A"/>
    <w:rsid w:val="00C6150C"/>
    <w:rsid w:val="00C6193C"/>
    <w:rsid w:val="00C61FE3"/>
    <w:rsid w:val="00C621C4"/>
    <w:rsid w:val="00C62616"/>
    <w:rsid w:val="00C62652"/>
    <w:rsid w:val="00C62C39"/>
    <w:rsid w:val="00C6348B"/>
    <w:rsid w:val="00C63834"/>
    <w:rsid w:val="00C63C17"/>
    <w:rsid w:val="00C6493D"/>
    <w:rsid w:val="00C64E51"/>
    <w:rsid w:val="00C66BA4"/>
    <w:rsid w:val="00C6784A"/>
    <w:rsid w:val="00C70573"/>
    <w:rsid w:val="00C7085C"/>
    <w:rsid w:val="00C71F3F"/>
    <w:rsid w:val="00C72F75"/>
    <w:rsid w:val="00C73284"/>
    <w:rsid w:val="00C73ABD"/>
    <w:rsid w:val="00C73CF2"/>
    <w:rsid w:val="00C7576A"/>
    <w:rsid w:val="00C75AFB"/>
    <w:rsid w:val="00C75C0F"/>
    <w:rsid w:val="00C766B3"/>
    <w:rsid w:val="00C7721A"/>
    <w:rsid w:val="00C77418"/>
    <w:rsid w:val="00C77502"/>
    <w:rsid w:val="00C77712"/>
    <w:rsid w:val="00C77F25"/>
    <w:rsid w:val="00C80BF7"/>
    <w:rsid w:val="00C81EBB"/>
    <w:rsid w:val="00C83B06"/>
    <w:rsid w:val="00C84505"/>
    <w:rsid w:val="00C85CE5"/>
    <w:rsid w:val="00C85D8B"/>
    <w:rsid w:val="00C86657"/>
    <w:rsid w:val="00C86685"/>
    <w:rsid w:val="00C87026"/>
    <w:rsid w:val="00C872B1"/>
    <w:rsid w:val="00C87606"/>
    <w:rsid w:val="00C87EB0"/>
    <w:rsid w:val="00C90681"/>
    <w:rsid w:val="00C9079E"/>
    <w:rsid w:val="00C90BE9"/>
    <w:rsid w:val="00C9121F"/>
    <w:rsid w:val="00C92361"/>
    <w:rsid w:val="00C93180"/>
    <w:rsid w:val="00C93330"/>
    <w:rsid w:val="00C9351A"/>
    <w:rsid w:val="00C97C90"/>
    <w:rsid w:val="00CA010A"/>
    <w:rsid w:val="00CA2B0B"/>
    <w:rsid w:val="00CA4E14"/>
    <w:rsid w:val="00CA61CC"/>
    <w:rsid w:val="00CA6742"/>
    <w:rsid w:val="00CA6BB6"/>
    <w:rsid w:val="00CA7B83"/>
    <w:rsid w:val="00CB1903"/>
    <w:rsid w:val="00CB36E6"/>
    <w:rsid w:val="00CB4750"/>
    <w:rsid w:val="00CB4BF7"/>
    <w:rsid w:val="00CB562C"/>
    <w:rsid w:val="00CB57F9"/>
    <w:rsid w:val="00CC00F6"/>
    <w:rsid w:val="00CC2BB0"/>
    <w:rsid w:val="00CC5149"/>
    <w:rsid w:val="00CC5E9D"/>
    <w:rsid w:val="00CC7D09"/>
    <w:rsid w:val="00CD2ED8"/>
    <w:rsid w:val="00CD3227"/>
    <w:rsid w:val="00CD3691"/>
    <w:rsid w:val="00CD3915"/>
    <w:rsid w:val="00CD3E33"/>
    <w:rsid w:val="00CD4BB2"/>
    <w:rsid w:val="00CD5FCC"/>
    <w:rsid w:val="00CD6AFB"/>
    <w:rsid w:val="00CD6B3B"/>
    <w:rsid w:val="00CD7878"/>
    <w:rsid w:val="00CD7E8B"/>
    <w:rsid w:val="00CE0060"/>
    <w:rsid w:val="00CE070C"/>
    <w:rsid w:val="00CE0845"/>
    <w:rsid w:val="00CE2C75"/>
    <w:rsid w:val="00CE35D3"/>
    <w:rsid w:val="00CE4365"/>
    <w:rsid w:val="00CE47B7"/>
    <w:rsid w:val="00CE4C28"/>
    <w:rsid w:val="00CE5667"/>
    <w:rsid w:val="00CE687A"/>
    <w:rsid w:val="00CE7AE0"/>
    <w:rsid w:val="00CF18C6"/>
    <w:rsid w:val="00CF3088"/>
    <w:rsid w:val="00CF3A01"/>
    <w:rsid w:val="00CF478D"/>
    <w:rsid w:val="00CF6EC6"/>
    <w:rsid w:val="00CF719F"/>
    <w:rsid w:val="00CF72C1"/>
    <w:rsid w:val="00CF7FDA"/>
    <w:rsid w:val="00D00153"/>
    <w:rsid w:val="00D00D91"/>
    <w:rsid w:val="00D017E6"/>
    <w:rsid w:val="00D028F6"/>
    <w:rsid w:val="00D029E5"/>
    <w:rsid w:val="00D02A97"/>
    <w:rsid w:val="00D03266"/>
    <w:rsid w:val="00D04985"/>
    <w:rsid w:val="00D04AE6"/>
    <w:rsid w:val="00D0528C"/>
    <w:rsid w:val="00D05852"/>
    <w:rsid w:val="00D059FB"/>
    <w:rsid w:val="00D05FBA"/>
    <w:rsid w:val="00D0628B"/>
    <w:rsid w:val="00D06FBB"/>
    <w:rsid w:val="00D071F0"/>
    <w:rsid w:val="00D1005C"/>
    <w:rsid w:val="00D11208"/>
    <w:rsid w:val="00D11E4D"/>
    <w:rsid w:val="00D135F8"/>
    <w:rsid w:val="00D13FD5"/>
    <w:rsid w:val="00D1512E"/>
    <w:rsid w:val="00D161D9"/>
    <w:rsid w:val="00D164AF"/>
    <w:rsid w:val="00D16697"/>
    <w:rsid w:val="00D2003A"/>
    <w:rsid w:val="00D202E7"/>
    <w:rsid w:val="00D20637"/>
    <w:rsid w:val="00D213E0"/>
    <w:rsid w:val="00D22963"/>
    <w:rsid w:val="00D233DD"/>
    <w:rsid w:val="00D26A86"/>
    <w:rsid w:val="00D26D1C"/>
    <w:rsid w:val="00D30920"/>
    <w:rsid w:val="00D30D8C"/>
    <w:rsid w:val="00D3180A"/>
    <w:rsid w:val="00D3222B"/>
    <w:rsid w:val="00D3242C"/>
    <w:rsid w:val="00D32CD8"/>
    <w:rsid w:val="00D32DD8"/>
    <w:rsid w:val="00D33E7B"/>
    <w:rsid w:val="00D42567"/>
    <w:rsid w:val="00D425CA"/>
    <w:rsid w:val="00D42B50"/>
    <w:rsid w:val="00D43AB0"/>
    <w:rsid w:val="00D43DBD"/>
    <w:rsid w:val="00D4659F"/>
    <w:rsid w:val="00D46896"/>
    <w:rsid w:val="00D47633"/>
    <w:rsid w:val="00D47D57"/>
    <w:rsid w:val="00D47F61"/>
    <w:rsid w:val="00D516E7"/>
    <w:rsid w:val="00D51D85"/>
    <w:rsid w:val="00D52B24"/>
    <w:rsid w:val="00D53EAE"/>
    <w:rsid w:val="00D54313"/>
    <w:rsid w:val="00D550B0"/>
    <w:rsid w:val="00D561E9"/>
    <w:rsid w:val="00D56C03"/>
    <w:rsid w:val="00D576F8"/>
    <w:rsid w:val="00D5784F"/>
    <w:rsid w:val="00D57BC3"/>
    <w:rsid w:val="00D602E6"/>
    <w:rsid w:val="00D60F74"/>
    <w:rsid w:val="00D61201"/>
    <w:rsid w:val="00D61434"/>
    <w:rsid w:val="00D619D2"/>
    <w:rsid w:val="00D62432"/>
    <w:rsid w:val="00D62571"/>
    <w:rsid w:val="00D64AD3"/>
    <w:rsid w:val="00D64D26"/>
    <w:rsid w:val="00D661FE"/>
    <w:rsid w:val="00D66C05"/>
    <w:rsid w:val="00D67290"/>
    <w:rsid w:val="00D6737E"/>
    <w:rsid w:val="00D67D01"/>
    <w:rsid w:val="00D71ED6"/>
    <w:rsid w:val="00D71F66"/>
    <w:rsid w:val="00D73183"/>
    <w:rsid w:val="00D736F0"/>
    <w:rsid w:val="00D74B56"/>
    <w:rsid w:val="00D7542E"/>
    <w:rsid w:val="00D76A43"/>
    <w:rsid w:val="00D76E55"/>
    <w:rsid w:val="00D80190"/>
    <w:rsid w:val="00D8032A"/>
    <w:rsid w:val="00D8039E"/>
    <w:rsid w:val="00D8295C"/>
    <w:rsid w:val="00D82ABC"/>
    <w:rsid w:val="00D84144"/>
    <w:rsid w:val="00D851BC"/>
    <w:rsid w:val="00D861F4"/>
    <w:rsid w:val="00D870D5"/>
    <w:rsid w:val="00D90DD1"/>
    <w:rsid w:val="00D923B0"/>
    <w:rsid w:val="00D92F3B"/>
    <w:rsid w:val="00D93839"/>
    <w:rsid w:val="00D97BC8"/>
    <w:rsid w:val="00D97CCA"/>
    <w:rsid w:val="00DA0167"/>
    <w:rsid w:val="00DA0A7A"/>
    <w:rsid w:val="00DA1760"/>
    <w:rsid w:val="00DA228D"/>
    <w:rsid w:val="00DA24E5"/>
    <w:rsid w:val="00DA28E5"/>
    <w:rsid w:val="00DA2D20"/>
    <w:rsid w:val="00DA2E39"/>
    <w:rsid w:val="00DA5BE2"/>
    <w:rsid w:val="00DA6CBC"/>
    <w:rsid w:val="00DB45F3"/>
    <w:rsid w:val="00DB54AF"/>
    <w:rsid w:val="00DB6091"/>
    <w:rsid w:val="00DB6831"/>
    <w:rsid w:val="00DB71AE"/>
    <w:rsid w:val="00DC0395"/>
    <w:rsid w:val="00DC06B8"/>
    <w:rsid w:val="00DC38F1"/>
    <w:rsid w:val="00DC50F4"/>
    <w:rsid w:val="00DC597F"/>
    <w:rsid w:val="00DC6355"/>
    <w:rsid w:val="00DC69F7"/>
    <w:rsid w:val="00DC7F59"/>
    <w:rsid w:val="00DD0048"/>
    <w:rsid w:val="00DD0892"/>
    <w:rsid w:val="00DD15DC"/>
    <w:rsid w:val="00DD2C23"/>
    <w:rsid w:val="00DD2CF3"/>
    <w:rsid w:val="00DD54C9"/>
    <w:rsid w:val="00DD5C62"/>
    <w:rsid w:val="00DD7401"/>
    <w:rsid w:val="00DE0B08"/>
    <w:rsid w:val="00DE0C1C"/>
    <w:rsid w:val="00DE238F"/>
    <w:rsid w:val="00DE273F"/>
    <w:rsid w:val="00DE3C80"/>
    <w:rsid w:val="00DE3FF1"/>
    <w:rsid w:val="00DE587D"/>
    <w:rsid w:val="00DF1961"/>
    <w:rsid w:val="00DF33AC"/>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A9C"/>
    <w:rsid w:val="00E172BC"/>
    <w:rsid w:val="00E21671"/>
    <w:rsid w:val="00E21CF7"/>
    <w:rsid w:val="00E225E4"/>
    <w:rsid w:val="00E22F72"/>
    <w:rsid w:val="00E2471C"/>
    <w:rsid w:val="00E301EB"/>
    <w:rsid w:val="00E33EF7"/>
    <w:rsid w:val="00E34D49"/>
    <w:rsid w:val="00E3564C"/>
    <w:rsid w:val="00E36075"/>
    <w:rsid w:val="00E36275"/>
    <w:rsid w:val="00E418BB"/>
    <w:rsid w:val="00E419A6"/>
    <w:rsid w:val="00E41CF8"/>
    <w:rsid w:val="00E46D73"/>
    <w:rsid w:val="00E473EB"/>
    <w:rsid w:val="00E47B68"/>
    <w:rsid w:val="00E47BF7"/>
    <w:rsid w:val="00E51199"/>
    <w:rsid w:val="00E51F84"/>
    <w:rsid w:val="00E52580"/>
    <w:rsid w:val="00E5269A"/>
    <w:rsid w:val="00E54802"/>
    <w:rsid w:val="00E54822"/>
    <w:rsid w:val="00E54B53"/>
    <w:rsid w:val="00E55C4B"/>
    <w:rsid w:val="00E55F3B"/>
    <w:rsid w:val="00E56384"/>
    <w:rsid w:val="00E56417"/>
    <w:rsid w:val="00E571CC"/>
    <w:rsid w:val="00E60114"/>
    <w:rsid w:val="00E621D5"/>
    <w:rsid w:val="00E625FC"/>
    <w:rsid w:val="00E63652"/>
    <w:rsid w:val="00E64255"/>
    <w:rsid w:val="00E65464"/>
    <w:rsid w:val="00E65D15"/>
    <w:rsid w:val="00E72072"/>
    <w:rsid w:val="00E74BBA"/>
    <w:rsid w:val="00E76EA3"/>
    <w:rsid w:val="00E80100"/>
    <w:rsid w:val="00E82491"/>
    <w:rsid w:val="00E8271B"/>
    <w:rsid w:val="00E84CF9"/>
    <w:rsid w:val="00E86D12"/>
    <w:rsid w:val="00E87178"/>
    <w:rsid w:val="00E87834"/>
    <w:rsid w:val="00E87AAD"/>
    <w:rsid w:val="00E91BB0"/>
    <w:rsid w:val="00E94D20"/>
    <w:rsid w:val="00E95045"/>
    <w:rsid w:val="00E957C7"/>
    <w:rsid w:val="00E95F00"/>
    <w:rsid w:val="00E95F3C"/>
    <w:rsid w:val="00E96E0A"/>
    <w:rsid w:val="00E9775D"/>
    <w:rsid w:val="00EA0068"/>
    <w:rsid w:val="00EA18E6"/>
    <w:rsid w:val="00EA2079"/>
    <w:rsid w:val="00EA3FA7"/>
    <w:rsid w:val="00EA4458"/>
    <w:rsid w:val="00EA5A91"/>
    <w:rsid w:val="00EA5D2F"/>
    <w:rsid w:val="00EA6276"/>
    <w:rsid w:val="00EA694C"/>
    <w:rsid w:val="00EA7702"/>
    <w:rsid w:val="00EA7B94"/>
    <w:rsid w:val="00EA7FB7"/>
    <w:rsid w:val="00EB0DAB"/>
    <w:rsid w:val="00EB13BC"/>
    <w:rsid w:val="00EB2844"/>
    <w:rsid w:val="00EB288C"/>
    <w:rsid w:val="00EB2C3A"/>
    <w:rsid w:val="00EB4134"/>
    <w:rsid w:val="00EB48DC"/>
    <w:rsid w:val="00EB5F1A"/>
    <w:rsid w:val="00EB62FF"/>
    <w:rsid w:val="00EB6594"/>
    <w:rsid w:val="00EB7C42"/>
    <w:rsid w:val="00EC0C51"/>
    <w:rsid w:val="00EC3584"/>
    <w:rsid w:val="00EC5C87"/>
    <w:rsid w:val="00EC7F52"/>
    <w:rsid w:val="00ED0FB2"/>
    <w:rsid w:val="00ED142C"/>
    <w:rsid w:val="00ED2930"/>
    <w:rsid w:val="00ED3543"/>
    <w:rsid w:val="00ED7529"/>
    <w:rsid w:val="00EE11B8"/>
    <w:rsid w:val="00EE25BA"/>
    <w:rsid w:val="00EE284B"/>
    <w:rsid w:val="00EE293C"/>
    <w:rsid w:val="00EE3331"/>
    <w:rsid w:val="00EE35B7"/>
    <w:rsid w:val="00EE384E"/>
    <w:rsid w:val="00EE385C"/>
    <w:rsid w:val="00EE5280"/>
    <w:rsid w:val="00EE565E"/>
    <w:rsid w:val="00EE5CAB"/>
    <w:rsid w:val="00EE73EC"/>
    <w:rsid w:val="00EF12F8"/>
    <w:rsid w:val="00EF14A8"/>
    <w:rsid w:val="00EF3CAB"/>
    <w:rsid w:val="00EF54C2"/>
    <w:rsid w:val="00EF56DE"/>
    <w:rsid w:val="00EF67B1"/>
    <w:rsid w:val="00F011FD"/>
    <w:rsid w:val="00F016BE"/>
    <w:rsid w:val="00F02623"/>
    <w:rsid w:val="00F02679"/>
    <w:rsid w:val="00F02FF3"/>
    <w:rsid w:val="00F035C0"/>
    <w:rsid w:val="00F07A3B"/>
    <w:rsid w:val="00F109DA"/>
    <w:rsid w:val="00F1103E"/>
    <w:rsid w:val="00F13B68"/>
    <w:rsid w:val="00F15DA6"/>
    <w:rsid w:val="00F202BE"/>
    <w:rsid w:val="00F20350"/>
    <w:rsid w:val="00F20627"/>
    <w:rsid w:val="00F2082D"/>
    <w:rsid w:val="00F20AAA"/>
    <w:rsid w:val="00F20B96"/>
    <w:rsid w:val="00F21D8F"/>
    <w:rsid w:val="00F21FA1"/>
    <w:rsid w:val="00F243AA"/>
    <w:rsid w:val="00F25A93"/>
    <w:rsid w:val="00F27AE3"/>
    <w:rsid w:val="00F27FD4"/>
    <w:rsid w:val="00F315FC"/>
    <w:rsid w:val="00F31E34"/>
    <w:rsid w:val="00F3261B"/>
    <w:rsid w:val="00F32B7E"/>
    <w:rsid w:val="00F340F4"/>
    <w:rsid w:val="00F34B13"/>
    <w:rsid w:val="00F359C2"/>
    <w:rsid w:val="00F35A6D"/>
    <w:rsid w:val="00F35F52"/>
    <w:rsid w:val="00F35F5F"/>
    <w:rsid w:val="00F36439"/>
    <w:rsid w:val="00F40B39"/>
    <w:rsid w:val="00F41155"/>
    <w:rsid w:val="00F415CB"/>
    <w:rsid w:val="00F42920"/>
    <w:rsid w:val="00F42A94"/>
    <w:rsid w:val="00F432DC"/>
    <w:rsid w:val="00F43DD2"/>
    <w:rsid w:val="00F459C5"/>
    <w:rsid w:val="00F45C7F"/>
    <w:rsid w:val="00F45C93"/>
    <w:rsid w:val="00F47F45"/>
    <w:rsid w:val="00F50945"/>
    <w:rsid w:val="00F53F59"/>
    <w:rsid w:val="00F55025"/>
    <w:rsid w:val="00F568FE"/>
    <w:rsid w:val="00F57893"/>
    <w:rsid w:val="00F579D3"/>
    <w:rsid w:val="00F57D68"/>
    <w:rsid w:val="00F602C4"/>
    <w:rsid w:val="00F60B5C"/>
    <w:rsid w:val="00F61B34"/>
    <w:rsid w:val="00F61DA9"/>
    <w:rsid w:val="00F62385"/>
    <w:rsid w:val="00F625A4"/>
    <w:rsid w:val="00F634FF"/>
    <w:rsid w:val="00F6426B"/>
    <w:rsid w:val="00F66924"/>
    <w:rsid w:val="00F672ED"/>
    <w:rsid w:val="00F724C9"/>
    <w:rsid w:val="00F72B28"/>
    <w:rsid w:val="00F73681"/>
    <w:rsid w:val="00F74679"/>
    <w:rsid w:val="00F7759C"/>
    <w:rsid w:val="00F80807"/>
    <w:rsid w:val="00F80A98"/>
    <w:rsid w:val="00F81155"/>
    <w:rsid w:val="00F8160A"/>
    <w:rsid w:val="00F82F5F"/>
    <w:rsid w:val="00F83507"/>
    <w:rsid w:val="00F840EE"/>
    <w:rsid w:val="00F86ECC"/>
    <w:rsid w:val="00F8746E"/>
    <w:rsid w:val="00F902B8"/>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358B"/>
    <w:rsid w:val="00FA3E67"/>
    <w:rsid w:val="00FA41CC"/>
    <w:rsid w:val="00FA46C3"/>
    <w:rsid w:val="00FA4A32"/>
    <w:rsid w:val="00FA6C91"/>
    <w:rsid w:val="00FA7978"/>
    <w:rsid w:val="00FB0760"/>
    <w:rsid w:val="00FB130D"/>
    <w:rsid w:val="00FB1AB8"/>
    <w:rsid w:val="00FB1B59"/>
    <w:rsid w:val="00FB270A"/>
    <w:rsid w:val="00FB34D6"/>
    <w:rsid w:val="00FB38F6"/>
    <w:rsid w:val="00FB5F5A"/>
    <w:rsid w:val="00FB60D1"/>
    <w:rsid w:val="00FB76E7"/>
    <w:rsid w:val="00FC06C9"/>
    <w:rsid w:val="00FC0CC1"/>
    <w:rsid w:val="00FC277D"/>
    <w:rsid w:val="00FC432A"/>
    <w:rsid w:val="00FC4D95"/>
    <w:rsid w:val="00FC5734"/>
    <w:rsid w:val="00FC7B85"/>
    <w:rsid w:val="00FD0050"/>
    <w:rsid w:val="00FD0948"/>
    <w:rsid w:val="00FD1537"/>
    <w:rsid w:val="00FD18FC"/>
    <w:rsid w:val="00FD1985"/>
    <w:rsid w:val="00FD1E4D"/>
    <w:rsid w:val="00FD2192"/>
    <w:rsid w:val="00FD2708"/>
    <w:rsid w:val="00FD4296"/>
    <w:rsid w:val="00FD5303"/>
    <w:rsid w:val="00FD5DEB"/>
    <w:rsid w:val="00FD6B62"/>
    <w:rsid w:val="00FD6E1D"/>
    <w:rsid w:val="00FD71ED"/>
    <w:rsid w:val="00FD72BC"/>
    <w:rsid w:val="00FD7628"/>
    <w:rsid w:val="00FE0AA1"/>
    <w:rsid w:val="00FE1239"/>
    <w:rsid w:val="00FE23E4"/>
    <w:rsid w:val="00FE26AB"/>
    <w:rsid w:val="00FE35E8"/>
    <w:rsid w:val="00FE3AC3"/>
    <w:rsid w:val="00FE43D5"/>
    <w:rsid w:val="00FE461A"/>
    <w:rsid w:val="00FE49D6"/>
    <w:rsid w:val="00FE586E"/>
    <w:rsid w:val="00FF3311"/>
    <w:rsid w:val="00FF46B5"/>
    <w:rsid w:val="00FF4AE0"/>
    <w:rsid w:val="00FF7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671"/>
    <w:pPr>
      <w:jc w:val="both"/>
    </w:pPr>
    <w:rPr>
      <w:rFonts w:ascii="Arial" w:hAnsi="Arial"/>
      <w:szCs w:val="24"/>
    </w:rPr>
  </w:style>
  <w:style w:type="paragraph" w:styleId="Titre1">
    <w:name w:val="heading 1"/>
    <w:basedOn w:val="Normal"/>
    <w:next w:val="ADEMEparagraphe"/>
    <w:link w:val="Titre1Car"/>
    <w:qFormat/>
    <w:rsid w:val="00A3758E"/>
    <w:pPr>
      <w:numPr>
        <w:numId w:val="14"/>
      </w:numPr>
      <w:pBdr>
        <w:top w:val="single" w:sz="4" w:space="1" w:color="auto"/>
        <w:left w:val="single" w:sz="4" w:space="4" w:color="auto"/>
        <w:bottom w:val="single" w:sz="4" w:space="1" w:color="auto"/>
        <w:right w:val="single" w:sz="4" w:space="4" w:color="auto"/>
      </w:pBdr>
      <w:shd w:val="pct15" w:color="auto" w:fill="auto"/>
      <w:outlineLvl w:val="0"/>
    </w:pPr>
    <w:rPr>
      <w:b/>
      <w:caps/>
      <w:color w:val="595959"/>
      <w:sz w:val="22"/>
      <w:u w:val="single"/>
    </w:rPr>
  </w:style>
  <w:style w:type="paragraph" w:styleId="Titre2">
    <w:name w:val="heading 2"/>
    <w:aliases w:val="Titre 2 Car1,Titre 2 Car Car"/>
    <w:basedOn w:val="Normal"/>
    <w:next w:val="ADEMEparagraphe"/>
    <w:link w:val="Titre2Car"/>
    <w:qFormat/>
    <w:rsid w:val="00A3758E"/>
    <w:pPr>
      <w:numPr>
        <w:ilvl w:val="1"/>
        <w:numId w:val="14"/>
      </w:numPr>
      <w:pBdr>
        <w:top w:val="single" w:sz="4" w:space="1" w:color="auto"/>
        <w:left w:val="single" w:sz="4" w:space="4" w:color="auto"/>
        <w:bottom w:val="single" w:sz="4" w:space="1" w:color="auto"/>
        <w:right w:val="single" w:sz="4" w:space="4" w:color="auto"/>
      </w:pBdr>
      <w:spacing w:after="240"/>
      <w:outlineLvl w:val="1"/>
    </w:pPr>
    <w:rPr>
      <w:b/>
      <w:caps/>
      <w:color w:val="7F7F7F"/>
      <w:sz w:val="22"/>
    </w:rPr>
  </w:style>
  <w:style w:type="paragraph" w:styleId="Titre3">
    <w:name w:val="heading 3"/>
    <w:basedOn w:val="Style3"/>
    <w:next w:val="ADEMEparagraphe"/>
    <w:qFormat/>
    <w:rsid w:val="00E60114"/>
    <w:pPr>
      <w:numPr>
        <w:numId w:val="14"/>
      </w:numPr>
      <w:outlineLvl w:val="2"/>
    </w:pPr>
    <w:rPr>
      <w:b/>
      <w:u w:val="single"/>
    </w:rPr>
  </w:style>
  <w:style w:type="paragraph" w:styleId="Titre4">
    <w:name w:val="heading 4"/>
    <w:basedOn w:val="Style4"/>
    <w:next w:val="Normal"/>
    <w:qFormat/>
    <w:rsid w:val="00E60114"/>
    <w:pPr>
      <w:numPr>
        <w:numId w:val="14"/>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A3758E"/>
    <w:rPr>
      <w:rFonts w:ascii="Arial" w:hAnsi="Arial"/>
      <w:b/>
      <w:caps/>
      <w:color w:val="595959"/>
      <w:sz w:val="22"/>
      <w:szCs w:val="24"/>
      <w:u w:val="single"/>
      <w:shd w:val="pct15" w:color="auto" w:fill="auto"/>
    </w:rPr>
  </w:style>
  <w:style w:type="character" w:customStyle="1" w:styleId="Titre2Car">
    <w:name w:val="Titre 2 Car"/>
    <w:aliases w:val="Titre 2 Car1 Car,Titre 2 Car Car Car"/>
    <w:link w:val="Titre2"/>
    <w:rsid w:val="00A3758E"/>
    <w:rPr>
      <w:rFonts w:ascii="Arial" w:hAnsi="Arial"/>
      <w:b/>
      <w:caps/>
      <w:color w:val="7F7F7F"/>
      <w:sz w:val="22"/>
      <w:szCs w:val="24"/>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qFormat/>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15"/>
      </w:numPr>
      <w:spacing w:line="276" w:lineRule="auto"/>
      <w:ind w:left="0" w:firstLine="0"/>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15"/>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15"/>
      </w:numPr>
      <w:ind w:left="0" w:right="-23" w:firstLine="0"/>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15"/>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uiPriority w:val="99"/>
    <w:rsid w:val="00156792"/>
    <w:pPr>
      <w:jc w:val="left"/>
    </w:pPr>
    <w:rPr>
      <w:rFonts w:ascii="Times New Roman" w:hAnsi="Times New Roman"/>
      <w:b/>
      <w:bCs/>
      <w:sz w:val="24"/>
      <w:u w:val="single"/>
    </w:rPr>
  </w:style>
  <w:style w:type="character" w:customStyle="1" w:styleId="Corpsdetexte2Car">
    <w:name w:val="Corps de texte 2 Car"/>
    <w:link w:val="Corpsdetexte2"/>
    <w:uiPriority w:val="99"/>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rsid w:val="00E1652E"/>
    <w:rPr>
      <w:rFonts w:asciiTheme="majorHAnsi" w:hAnsiTheme="majorHAnsi"/>
      <w:szCs w:val="21"/>
    </w:rPr>
  </w:style>
  <w:style w:type="character" w:styleId="Mentionnonrsolue">
    <w:name w:val="Unresolved Mention"/>
    <w:basedOn w:val="Policepardfaut"/>
    <w:uiPriority w:val="99"/>
    <w:semiHidden/>
    <w:unhideWhenUsed/>
    <w:rsid w:val="00D80190"/>
    <w:rPr>
      <w:color w:val="605E5C"/>
      <w:shd w:val="clear" w:color="auto" w:fill="E1DFDD"/>
    </w:rPr>
  </w:style>
  <w:style w:type="paragraph" w:customStyle="1" w:styleId="pf0">
    <w:name w:val="pf0"/>
    <w:basedOn w:val="Normal"/>
    <w:rsid w:val="008162D4"/>
    <w:pPr>
      <w:spacing w:before="100" w:beforeAutospacing="1" w:after="100" w:afterAutospacing="1"/>
      <w:jc w:val="left"/>
    </w:pPr>
    <w:rPr>
      <w:rFonts w:ascii="Times New Roman" w:hAnsi="Times New Roman"/>
      <w:sz w:val="24"/>
    </w:rPr>
  </w:style>
  <w:style w:type="character" w:customStyle="1" w:styleId="cf01">
    <w:name w:val="cf01"/>
    <w:basedOn w:val="Policepardfaut"/>
    <w:rsid w:val="008162D4"/>
    <w:rPr>
      <w:rFonts w:ascii="Segoe UI" w:hAnsi="Segoe UI" w:cs="Segoe UI" w:hint="default"/>
      <w:sz w:val="18"/>
      <w:szCs w:val="18"/>
      <w:u w:val="single"/>
    </w:rPr>
  </w:style>
  <w:style w:type="character" w:customStyle="1" w:styleId="cf11">
    <w:name w:val="cf11"/>
    <w:basedOn w:val="Policepardfaut"/>
    <w:rsid w:val="008162D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hyperlink" Target="mailto:claire.debayle@adem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e.houlie@ademe.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en.boissenin@adem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ie.houlie@ademe.fr" TargetMode="External"/><Relationship Id="rId4" Type="http://schemas.openxmlformats.org/officeDocument/2006/relationships/settings" Target="settings.xml"/><Relationship Id="rId9" Type="http://schemas.openxmlformats.org/officeDocument/2006/relationships/hyperlink" Target="mailto:adrien.boissenin@ademe.fr" TargetMode="External"/><Relationship Id="rId14" Type="http://schemas.openxmlformats.org/officeDocument/2006/relationships/hyperlink" Target="https://declarants.e-attestation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041D122C794874A758251175F77AC6"/>
        <w:category>
          <w:name w:val="Général"/>
          <w:gallery w:val="placeholder"/>
        </w:category>
        <w:types>
          <w:type w:val="bbPlcHdr"/>
        </w:types>
        <w:behaviors>
          <w:behavior w:val="content"/>
        </w:behaviors>
        <w:guid w:val="{2AE55D22-B1B7-4FB5-82E7-757DA2133A27}"/>
      </w:docPartPr>
      <w:docPartBody>
        <w:p w:rsidR="001400AB" w:rsidRDefault="00094A7E" w:rsidP="00094A7E">
          <w:pPr>
            <w:pStyle w:val="2A041D122C794874A758251175F77AC6"/>
          </w:pPr>
          <w:r w:rsidRPr="009E57AE">
            <w:rPr>
              <w:rFonts w:ascii="Arial" w:hAnsi="Arial" w:cs="Arial"/>
              <w:color w:val="0F4761" w:themeColor="accent1" w:themeShade="BF"/>
              <w:sz w:val="20"/>
              <w:szCs w:val="20"/>
            </w:rPr>
            <w:t>A compléter par le CdP</w:t>
          </w:r>
        </w:p>
      </w:docPartBody>
    </w:docPart>
    <w:docPart>
      <w:docPartPr>
        <w:name w:val="8E5E224E13AE4EBFBBE33E3048BD6B44"/>
        <w:category>
          <w:name w:val="Général"/>
          <w:gallery w:val="placeholder"/>
        </w:category>
        <w:types>
          <w:type w:val="bbPlcHdr"/>
        </w:types>
        <w:behaviors>
          <w:behavior w:val="content"/>
        </w:behaviors>
        <w:guid w:val="{4B36E479-E4CF-4EBF-9757-32D52F49B420}"/>
      </w:docPartPr>
      <w:docPartBody>
        <w:p w:rsidR="001400AB" w:rsidRDefault="00094A7E" w:rsidP="00094A7E">
          <w:pPr>
            <w:pStyle w:val="8E5E224E13AE4EBFBBE33E3048BD6B44"/>
          </w:pPr>
          <w:r w:rsidRPr="009E57AE">
            <w:rPr>
              <w:rFonts w:ascii="Arial" w:hAnsi="Arial" w:cs="Arial"/>
              <w:color w:val="0F4761" w:themeColor="accent1" w:themeShade="BF"/>
              <w:sz w:val="20"/>
              <w:szCs w:val="20"/>
            </w:rPr>
            <w:t>A compléter par le CdP</w:t>
          </w:r>
        </w:p>
      </w:docPartBody>
    </w:docPart>
    <w:docPart>
      <w:docPartPr>
        <w:name w:val="FA60FD049F4B41E4B5E7B48C73B4CEB7"/>
        <w:category>
          <w:name w:val="Général"/>
          <w:gallery w:val="placeholder"/>
        </w:category>
        <w:types>
          <w:type w:val="bbPlcHdr"/>
        </w:types>
        <w:behaviors>
          <w:behavior w:val="content"/>
        </w:behaviors>
        <w:guid w:val="{A75779B2-481C-448D-975D-D36B58E69BCF}"/>
      </w:docPartPr>
      <w:docPartBody>
        <w:p w:rsidR="001400AB" w:rsidRDefault="00094A7E" w:rsidP="00094A7E">
          <w:pPr>
            <w:pStyle w:val="FA60FD049F4B41E4B5E7B48C73B4CEB7"/>
          </w:pPr>
          <w:r w:rsidRPr="009E57AE">
            <w:rPr>
              <w:rFonts w:ascii="Arial" w:hAnsi="Arial" w:cs="Arial"/>
              <w:color w:val="0F4761" w:themeColor="accent1" w:themeShade="BF"/>
              <w:sz w:val="20"/>
              <w:szCs w:val="20"/>
            </w:rPr>
            <w:t>A compléter par le CdP</w:t>
          </w:r>
        </w:p>
      </w:docPartBody>
    </w:docPart>
    <w:docPart>
      <w:docPartPr>
        <w:name w:val="14074260592047EE8BE756756CF12FFF"/>
        <w:category>
          <w:name w:val="Général"/>
          <w:gallery w:val="placeholder"/>
        </w:category>
        <w:types>
          <w:type w:val="bbPlcHdr"/>
        </w:types>
        <w:behaviors>
          <w:behavior w:val="content"/>
        </w:behaviors>
        <w:guid w:val="{63DAD118-43B0-4519-AC1C-268662A58058}"/>
      </w:docPartPr>
      <w:docPartBody>
        <w:p w:rsidR="00B05693" w:rsidRDefault="002B510A" w:rsidP="002B510A">
          <w:pPr>
            <w:pStyle w:val="14074260592047EE8BE756756CF12FFF"/>
          </w:pPr>
          <w:r w:rsidRPr="009E57AE">
            <w:rPr>
              <w:rFonts w:ascii="Arial" w:hAnsi="Arial" w:cs="Arial"/>
              <w:color w:val="0F4761" w:themeColor="accent1" w:themeShade="BF"/>
              <w:sz w:val="20"/>
              <w:szCs w:val="20"/>
            </w:rPr>
            <w:t>A compléter par le CdP</w:t>
          </w:r>
        </w:p>
      </w:docPartBody>
    </w:docPart>
    <w:docPart>
      <w:docPartPr>
        <w:name w:val="80D55301036C4F5E9AFEFF82A226F526"/>
        <w:category>
          <w:name w:val="Général"/>
          <w:gallery w:val="placeholder"/>
        </w:category>
        <w:types>
          <w:type w:val="bbPlcHdr"/>
        </w:types>
        <w:behaviors>
          <w:behavior w:val="content"/>
        </w:behaviors>
        <w:guid w:val="{1515A447-5DF3-4F0E-8AE5-84E31D813C66}"/>
      </w:docPartPr>
      <w:docPartBody>
        <w:p w:rsidR="005709E2" w:rsidRDefault="00B05693" w:rsidP="00B05693">
          <w:pPr>
            <w:pStyle w:val="80D55301036C4F5E9AFEFF82A226F526"/>
          </w:pPr>
          <w:r w:rsidRPr="009E57AE">
            <w:rPr>
              <w:rFonts w:ascii="Arial" w:hAnsi="Arial" w:cs="Arial"/>
              <w:color w:val="0F4761" w:themeColor="accent1" w:themeShade="BF"/>
              <w:sz w:val="20"/>
              <w:szCs w:val="20"/>
            </w:rPr>
            <w:t>A compléter par le CdP</w:t>
          </w:r>
        </w:p>
      </w:docPartBody>
    </w:docPart>
    <w:docPart>
      <w:docPartPr>
        <w:name w:val="ADF42C8C2FA94F24B97B1A07E39027B0"/>
        <w:category>
          <w:name w:val="Général"/>
          <w:gallery w:val="placeholder"/>
        </w:category>
        <w:types>
          <w:type w:val="bbPlcHdr"/>
        </w:types>
        <w:behaviors>
          <w:behavior w:val="content"/>
        </w:behaviors>
        <w:guid w:val="{90253D7F-5ABC-474A-87AA-1151A034649E}"/>
      </w:docPartPr>
      <w:docPartBody>
        <w:p w:rsidR="006669AA" w:rsidRDefault="008F62F2" w:rsidP="008F62F2">
          <w:pPr>
            <w:pStyle w:val="ADF42C8C2FA94F24B97B1A07E39027B0"/>
          </w:pPr>
          <w:r w:rsidRPr="009E57AE">
            <w:rPr>
              <w:rFonts w:ascii="Arial" w:hAnsi="Arial" w:cs="Arial"/>
              <w:color w:val="0F4761" w:themeColor="accent1" w:themeShade="BF"/>
              <w:sz w:val="20"/>
              <w:szCs w:val="20"/>
            </w:rPr>
            <w:t>A compléter par le CdP</w:t>
          </w:r>
        </w:p>
      </w:docPartBody>
    </w:docPart>
    <w:docPart>
      <w:docPartPr>
        <w:name w:val="F09B8B444F7443929493DEABE0FB989E"/>
        <w:category>
          <w:name w:val="Général"/>
          <w:gallery w:val="placeholder"/>
        </w:category>
        <w:types>
          <w:type w:val="bbPlcHdr"/>
        </w:types>
        <w:behaviors>
          <w:behavior w:val="content"/>
        </w:behaviors>
        <w:guid w:val="{6870276C-96F1-4D88-83FC-8BB8C0F1E612}"/>
      </w:docPartPr>
      <w:docPartBody>
        <w:p w:rsidR="008B4BA5" w:rsidRDefault="00705B6E" w:rsidP="00705B6E">
          <w:pPr>
            <w:pStyle w:val="F09B8B444F7443929493DEABE0FB989E"/>
          </w:pPr>
          <w:r w:rsidRPr="009E57AE">
            <w:rPr>
              <w:rFonts w:ascii="Arial" w:hAnsi="Arial" w:cs="Arial"/>
              <w:color w:val="0F4761" w:themeColor="accent1" w:themeShade="BF"/>
              <w:sz w:val="20"/>
              <w:szCs w:val="20"/>
            </w:rPr>
            <w:t>A compléter par le CdP</w:t>
          </w:r>
        </w:p>
      </w:docPartBody>
    </w:docPart>
    <w:docPart>
      <w:docPartPr>
        <w:name w:val="832965E037894A0E8E170A5F1F98B266"/>
        <w:category>
          <w:name w:val="Général"/>
          <w:gallery w:val="placeholder"/>
        </w:category>
        <w:types>
          <w:type w:val="bbPlcHdr"/>
        </w:types>
        <w:behaviors>
          <w:behavior w:val="content"/>
        </w:behaviors>
        <w:guid w:val="{F6A5F2F3-1CA6-49AF-AAA8-8F86844A6222}"/>
      </w:docPartPr>
      <w:docPartBody>
        <w:p w:rsidR="00B80758" w:rsidRDefault="00B80758" w:rsidP="00B80758">
          <w:pPr>
            <w:pStyle w:val="832965E037894A0E8E170A5F1F98B266"/>
          </w:pPr>
          <w:r w:rsidRPr="0021559E">
            <w:rPr>
              <w:rStyle w:val="Textedelespacerserv"/>
              <w:rFonts w:ascii="Arial" w:hAnsi="Arial" w:cs="Arial"/>
              <w:color w:val="0F4761" w:themeColor="accent1" w:themeShade="BF"/>
              <w:sz w:val="20"/>
              <w:szCs w:val="20"/>
            </w:rPr>
            <w:t>A compléter par le CdP</w:t>
          </w:r>
        </w:p>
      </w:docPartBody>
    </w:docPart>
    <w:docPart>
      <w:docPartPr>
        <w:name w:val="4A13F02D385E44DC8D01521D6A4E82D3"/>
        <w:category>
          <w:name w:val="Général"/>
          <w:gallery w:val="placeholder"/>
        </w:category>
        <w:types>
          <w:type w:val="bbPlcHdr"/>
        </w:types>
        <w:behaviors>
          <w:behavior w:val="content"/>
        </w:behaviors>
        <w:guid w:val="{82C03305-76B8-45A4-81C1-D0863A01D172}"/>
      </w:docPartPr>
      <w:docPartBody>
        <w:p w:rsidR="00B80758" w:rsidRDefault="00B80758" w:rsidP="00B80758">
          <w:pPr>
            <w:pStyle w:val="4A13F02D385E44DC8D01521D6A4E82D3"/>
          </w:pPr>
          <w:r w:rsidRPr="0021559E">
            <w:rPr>
              <w:rStyle w:val="Textedelespacerserv"/>
              <w:rFonts w:ascii="Arial" w:hAnsi="Arial" w:cs="Arial"/>
              <w:color w:val="0F4761" w:themeColor="accent1" w:themeShade="BF"/>
              <w:sz w:val="20"/>
              <w:szCs w:val="20"/>
            </w:rPr>
            <w:t>A compléter 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2E"/>
    <w:rsid w:val="00015E79"/>
    <w:rsid w:val="00022371"/>
    <w:rsid w:val="0002615C"/>
    <w:rsid w:val="00057E66"/>
    <w:rsid w:val="00094A7E"/>
    <w:rsid w:val="000A4B75"/>
    <w:rsid w:val="000E5129"/>
    <w:rsid w:val="00132044"/>
    <w:rsid w:val="001400AB"/>
    <w:rsid w:val="001757DE"/>
    <w:rsid w:val="001800AE"/>
    <w:rsid w:val="001A06B0"/>
    <w:rsid w:val="001A0C8D"/>
    <w:rsid w:val="001B1A07"/>
    <w:rsid w:val="001E797B"/>
    <w:rsid w:val="001F66C8"/>
    <w:rsid w:val="0021655A"/>
    <w:rsid w:val="00246060"/>
    <w:rsid w:val="00276AC8"/>
    <w:rsid w:val="002B510A"/>
    <w:rsid w:val="002C3E38"/>
    <w:rsid w:val="002C559F"/>
    <w:rsid w:val="00303697"/>
    <w:rsid w:val="00324103"/>
    <w:rsid w:val="00334242"/>
    <w:rsid w:val="00375DBA"/>
    <w:rsid w:val="003859C2"/>
    <w:rsid w:val="003E76FB"/>
    <w:rsid w:val="00434802"/>
    <w:rsid w:val="0045082F"/>
    <w:rsid w:val="0045097B"/>
    <w:rsid w:val="004A6CF0"/>
    <w:rsid w:val="004D5142"/>
    <w:rsid w:val="005034EC"/>
    <w:rsid w:val="005238A2"/>
    <w:rsid w:val="00532D23"/>
    <w:rsid w:val="00545960"/>
    <w:rsid w:val="005677CE"/>
    <w:rsid w:val="005709E2"/>
    <w:rsid w:val="00586DF8"/>
    <w:rsid w:val="006669AA"/>
    <w:rsid w:val="006C4474"/>
    <w:rsid w:val="006E680A"/>
    <w:rsid w:val="006F7421"/>
    <w:rsid w:val="00705B6E"/>
    <w:rsid w:val="007063F1"/>
    <w:rsid w:val="00792C80"/>
    <w:rsid w:val="00797B9D"/>
    <w:rsid w:val="007A4F3E"/>
    <w:rsid w:val="00814DF0"/>
    <w:rsid w:val="008576A7"/>
    <w:rsid w:val="00861114"/>
    <w:rsid w:val="00873B07"/>
    <w:rsid w:val="00892ED7"/>
    <w:rsid w:val="008B4BA5"/>
    <w:rsid w:val="008C7EF4"/>
    <w:rsid w:val="008F62F2"/>
    <w:rsid w:val="00916CB5"/>
    <w:rsid w:val="00922F40"/>
    <w:rsid w:val="00945D6D"/>
    <w:rsid w:val="0099105E"/>
    <w:rsid w:val="009F1AD4"/>
    <w:rsid w:val="00A404B3"/>
    <w:rsid w:val="00A914BD"/>
    <w:rsid w:val="00AD292A"/>
    <w:rsid w:val="00B01C3F"/>
    <w:rsid w:val="00B05693"/>
    <w:rsid w:val="00B80758"/>
    <w:rsid w:val="00BB00CE"/>
    <w:rsid w:val="00C436A7"/>
    <w:rsid w:val="00D125F8"/>
    <w:rsid w:val="00D42B50"/>
    <w:rsid w:val="00D565AF"/>
    <w:rsid w:val="00E43BFB"/>
    <w:rsid w:val="00E51C77"/>
    <w:rsid w:val="00E813C5"/>
    <w:rsid w:val="00EC64E0"/>
    <w:rsid w:val="00F931D8"/>
    <w:rsid w:val="00F9513E"/>
    <w:rsid w:val="00FA3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80758"/>
    <w:rPr>
      <w:color w:val="808080"/>
    </w:rPr>
  </w:style>
  <w:style w:type="paragraph" w:customStyle="1" w:styleId="2A041D122C794874A758251175F77AC6">
    <w:name w:val="2A041D122C794874A758251175F77AC6"/>
    <w:rsid w:val="00094A7E"/>
  </w:style>
  <w:style w:type="paragraph" w:customStyle="1" w:styleId="8E5E224E13AE4EBFBBE33E3048BD6B44">
    <w:name w:val="8E5E224E13AE4EBFBBE33E3048BD6B44"/>
    <w:rsid w:val="00094A7E"/>
  </w:style>
  <w:style w:type="paragraph" w:customStyle="1" w:styleId="FA60FD049F4B41E4B5E7B48C73B4CEB7">
    <w:name w:val="FA60FD049F4B41E4B5E7B48C73B4CEB7"/>
    <w:rsid w:val="00094A7E"/>
  </w:style>
  <w:style w:type="paragraph" w:customStyle="1" w:styleId="14074260592047EE8BE756756CF12FFF">
    <w:name w:val="14074260592047EE8BE756756CF12FFF"/>
    <w:rsid w:val="002B510A"/>
  </w:style>
  <w:style w:type="paragraph" w:customStyle="1" w:styleId="80D55301036C4F5E9AFEFF82A226F526">
    <w:name w:val="80D55301036C4F5E9AFEFF82A226F526"/>
    <w:rsid w:val="00B05693"/>
  </w:style>
  <w:style w:type="paragraph" w:customStyle="1" w:styleId="ADF42C8C2FA94F24B97B1A07E39027B0">
    <w:name w:val="ADF42C8C2FA94F24B97B1A07E39027B0"/>
    <w:rsid w:val="008F62F2"/>
  </w:style>
  <w:style w:type="paragraph" w:customStyle="1" w:styleId="F09B8B444F7443929493DEABE0FB989E">
    <w:name w:val="F09B8B444F7443929493DEABE0FB989E"/>
    <w:rsid w:val="00705B6E"/>
  </w:style>
  <w:style w:type="paragraph" w:customStyle="1" w:styleId="832965E037894A0E8E170A5F1F98B266">
    <w:name w:val="832965E037894A0E8E170A5F1F98B266"/>
    <w:rsid w:val="00B80758"/>
    <w:rPr>
      <w:kern w:val="2"/>
      <w14:ligatures w14:val="standardContextual"/>
    </w:rPr>
  </w:style>
  <w:style w:type="paragraph" w:customStyle="1" w:styleId="4A13F02D385E44DC8D01521D6A4E82D3">
    <w:name w:val="4A13F02D385E44DC8D01521D6A4E82D3"/>
    <w:rsid w:val="00B8075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28</Pages>
  <Words>13343</Words>
  <Characters>72402</Characters>
  <Application>Microsoft Office Word</Application>
  <DocSecurity>0</DocSecurity>
  <Lines>603</Lines>
  <Paragraphs>171</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85574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URSEAU Lison</cp:lastModifiedBy>
  <cp:revision>30</cp:revision>
  <cp:lastPrinted>2022-08-24T12:28:00Z</cp:lastPrinted>
  <dcterms:created xsi:type="dcterms:W3CDTF">2023-10-12T06:43:00Z</dcterms:created>
  <dcterms:modified xsi:type="dcterms:W3CDTF">2025-07-29T14:22:00Z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2025-03-10T15:01:59Z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b305dc02-79d7-4fa7-80e9-225ec239cf4a</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